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3F" w:rsidRDefault="00F9243F" w:rsidP="002A3F6F">
      <w:pPr>
        <w:keepNext/>
        <w:spacing w:after="0" w:line="240" w:lineRule="auto"/>
        <w:outlineLvl w:val="0"/>
        <w:rPr>
          <w:rFonts w:ascii="Times New Roman" w:hAnsi="Times New Roman"/>
          <w:bCs/>
          <w:iCs/>
          <w:sz w:val="26"/>
          <w:szCs w:val="26"/>
          <w:lang w:eastAsia="ru-RU"/>
        </w:rPr>
      </w:pPr>
      <w:r>
        <w:rPr>
          <w:rFonts w:ascii="Times New Roman" w:hAnsi="Times New Roman"/>
          <w:bCs/>
          <w:iCs/>
          <w:sz w:val="26"/>
          <w:szCs w:val="26"/>
          <w:lang w:eastAsia="ru-RU"/>
        </w:rPr>
        <w:t>МИНИСТЕРСТВО ОБРАЗОВАНИЯ И НАУКИ РОССИЙСКОЙ ФЕДЕРАЦИИ</w:t>
      </w:r>
    </w:p>
    <w:p w:rsidR="00F9243F" w:rsidRDefault="00F9243F" w:rsidP="00F9243F">
      <w:pPr>
        <w:spacing w:after="0" w:line="240" w:lineRule="auto"/>
        <w:jc w:val="center"/>
        <w:rPr>
          <w:rFonts w:ascii="Times New Roman" w:hAnsi="Times New Roman"/>
          <w:bCs/>
          <w:iCs/>
          <w:sz w:val="28"/>
          <w:szCs w:val="28"/>
          <w:lang w:eastAsia="ru-RU"/>
        </w:rPr>
      </w:pPr>
      <w:r>
        <w:rPr>
          <w:rFonts w:ascii="Times New Roman" w:hAnsi="Times New Roman"/>
          <w:bCs/>
          <w:iCs/>
          <w:sz w:val="28"/>
          <w:szCs w:val="28"/>
          <w:lang w:eastAsia="ru-RU"/>
        </w:rPr>
        <w:t xml:space="preserve">Башантинский колледж им. Ф.Г. Попова (филиал) </w:t>
      </w:r>
    </w:p>
    <w:p w:rsidR="00F9243F" w:rsidRDefault="00F9243F" w:rsidP="00F9243F">
      <w:pPr>
        <w:spacing w:after="0" w:line="240" w:lineRule="auto"/>
        <w:jc w:val="center"/>
        <w:rPr>
          <w:rFonts w:ascii="Times New Roman" w:hAnsi="Times New Roman"/>
          <w:bCs/>
          <w:iCs/>
          <w:sz w:val="28"/>
          <w:szCs w:val="28"/>
          <w:lang w:eastAsia="ru-RU"/>
        </w:rPr>
      </w:pPr>
      <w:r>
        <w:rPr>
          <w:rFonts w:ascii="Times New Roman" w:hAnsi="Times New Roman"/>
          <w:bCs/>
          <w:iCs/>
          <w:sz w:val="28"/>
          <w:szCs w:val="28"/>
          <w:lang w:eastAsia="ru-RU"/>
        </w:rPr>
        <w:t>федерального государственного бюджетного образовательного учреждения</w:t>
      </w:r>
    </w:p>
    <w:p w:rsidR="00F9243F" w:rsidRDefault="00F9243F" w:rsidP="00F9243F">
      <w:pPr>
        <w:spacing w:after="0" w:line="240" w:lineRule="auto"/>
        <w:jc w:val="center"/>
        <w:rPr>
          <w:rFonts w:ascii="Times New Roman" w:hAnsi="Times New Roman"/>
          <w:bCs/>
          <w:iCs/>
          <w:sz w:val="28"/>
          <w:szCs w:val="28"/>
          <w:lang w:eastAsia="ru-RU"/>
        </w:rPr>
      </w:pPr>
      <w:r>
        <w:rPr>
          <w:rFonts w:ascii="Times New Roman" w:hAnsi="Times New Roman"/>
          <w:bCs/>
          <w:iCs/>
          <w:sz w:val="28"/>
          <w:szCs w:val="28"/>
          <w:lang w:eastAsia="ru-RU"/>
        </w:rPr>
        <w:t>высшего профессионального образования</w:t>
      </w:r>
    </w:p>
    <w:p w:rsidR="00F9243F" w:rsidRDefault="00F9243F" w:rsidP="00F9243F">
      <w:pPr>
        <w:spacing w:after="0" w:line="240" w:lineRule="auto"/>
        <w:jc w:val="center"/>
        <w:rPr>
          <w:rFonts w:ascii="Times New Roman" w:hAnsi="Times New Roman"/>
          <w:bCs/>
          <w:iCs/>
          <w:sz w:val="28"/>
          <w:szCs w:val="28"/>
          <w:lang w:eastAsia="ru-RU"/>
        </w:rPr>
      </w:pPr>
      <w:r>
        <w:rPr>
          <w:rFonts w:ascii="Times New Roman" w:hAnsi="Times New Roman"/>
          <w:bCs/>
          <w:iCs/>
          <w:sz w:val="28"/>
          <w:szCs w:val="28"/>
          <w:lang w:eastAsia="ru-RU"/>
        </w:rPr>
        <w:t>«Калмыцкий государственный университет»</w:t>
      </w:r>
    </w:p>
    <w:p w:rsidR="00F9243F" w:rsidRDefault="00F9243F" w:rsidP="00F9243F">
      <w:pPr>
        <w:spacing w:after="0" w:line="240" w:lineRule="auto"/>
        <w:jc w:val="center"/>
        <w:rPr>
          <w:rFonts w:ascii="Times New Roman" w:hAnsi="Times New Roman"/>
          <w:bCs/>
          <w:iCs/>
          <w:sz w:val="28"/>
          <w:szCs w:val="28"/>
          <w:lang w:eastAsia="ru-RU"/>
        </w:rPr>
      </w:pPr>
    </w:p>
    <w:p w:rsidR="00F9243F" w:rsidRDefault="00F9243F" w:rsidP="00F9243F">
      <w:pPr>
        <w:spacing w:after="0" w:line="240" w:lineRule="auto"/>
        <w:jc w:val="center"/>
        <w:rPr>
          <w:rFonts w:ascii="Times New Roman" w:hAnsi="Times New Roman"/>
          <w:bCs/>
          <w:iCs/>
          <w:sz w:val="28"/>
          <w:szCs w:val="28"/>
          <w:lang w:eastAsia="ru-RU"/>
        </w:rPr>
      </w:pPr>
    </w:p>
    <w:p w:rsidR="00F9243F" w:rsidRDefault="00F9243F" w:rsidP="00F9243F">
      <w:pPr>
        <w:spacing w:after="0" w:line="240" w:lineRule="auto"/>
        <w:jc w:val="center"/>
        <w:rPr>
          <w:rFonts w:ascii="Times New Roman" w:hAnsi="Times New Roman"/>
          <w:bCs/>
          <w:iCs/>
          <w:sz w:val="24"/>
          <w:szCs w:val="24"/>
          <w:lang w:eastAsia="ru-RU"/>
        </w:rPr>
      </w:pPr>
    </w:p>
    <w:p w:rsidR="00F9243F" w:rsidRDefault="00F9243F" w:rsidP="00F9243F">
      <w:pPr>
        <w:spacing w:after="0" w:line="240" w:lineRule="auto"/>
        <w:jc w:val="center"/>
        <w:rPr>
          <w:rFonts w:ascii="Times New Roman" w:hAnsi="Times New Roman"/>
          <w:bCs/>
          <w:iCs/>
          <w:sz w:val="24"/>
          <w:szCs w:val="24"/>
          <w:lang w:eastAsia="ru-RU"/>
        </w:rPr>
      </w:pPr>
    </w:p>
    <w:p w:rsidR="00F9243F" w:rsidRDefault="00F9243F" w:rsidP="00F9243F">
      <w:pPr>
        <w:spacing w:after="0" w:line="240" w:lineRule="auto"/>
        <w:jc w:val="center"/>
        <w:rPr>
          <w:rFonts w:ascii="Times New Roman" w:hAnsi="Times New Roman"/>
          <w:bCs/>
          <w:iCs/>
          <w:sz w:val="24"/>
          <w:szCs w:val="24"/>
          <w:lang w:eastAsia="ru-RU"/>
        </w:rPr>
      </w:pPr>
    </w:p>
    <w:tbl>
      <w:tblPr>
        <w:tblW w:w="9747" w:type="dxa"/>
        <w:tblLook w:val="00A0"/>
      </w:tblPr>
      <w:tblGrid>
        <w:gridCol w:w="4786"/>
        <w:gridCol w:w="4961"/>
      </w:tblGrid>
      <w:tr w:rsidR="00F9243F" w:rsidTr="0050360F">
        <w:trPr>
          <w:trHeight w:val="1324"/>
        </w:trPr>
        <w:tc>
          <w:tcPr>
            <w:tcW w:w="4786" w:type="dxa"/>
          </w:tcPr>
          <w:p w:rsidR="00F9243F" w:rsidRDefault="00F9243F">
            <w:pPr>
              <w:spacing w:after="0" w:line="240" w:lineRule="auto"/>
              <w:rPr>
                <w:rFonts w:ascii="Times New Roman" w:eastAsia="Calibri" w:hAnsi="Times New Roman" w:cs="Times New Roman"/>
                <w:b/>
                <w:bCs/>
                <w:iCs/>
                <w:sz w:val="28"/>
                <w:szCs w:val="28"/>
                <w:lang w:eastAsia="ru-RU"/>
              </w:rPr>
            </w:pPr>
            <w:r>
              <w:rPr>
                <w:rFonts w:ascii="Times New Roman" w:hAnsi="Times New Roman"/>
                <w:b/>
                <w:bCs/>
                <w:iCs/>
                <w:sz w:val="28"/>
                <w:szCs w:val="28"/>
                <w:lang w:eastAsia="ru-RU"/>
              </w:rPr>
              <w:t>РАССМОТРЕНО</w:t>
            </w:r>
          </w:p>
          <w:p w:rsidR="00F9243F" w:rsidRDefault="00F9243F">
            <w:pPr>
              <w:tabs>
                <w:tab w:val="right" w:pos="4569"/>
              </w:tabs>
              <w:spacing w:after="0" w:line="240" w:lineRule="auto"/>
              <w:rPr>
                <w:rFonts w:ascii="Times New Roman" w:hAnsi="Times New Roman"/>
                <w:bCs/>
                <w:iCs/>
                <w:sz w:val="28"/>
                <w:szCs w:val="28"/>
                <w:lang w:eastAsia="ru-RU"/>
              </w:rPr>
            </w:pPr>
            <w:r>
              <w:rPr>
                <w:rFonts w:ascii="Times New Roman" w:hAnsi="Times New Roman"/>
                <w:bCs/>
                <w:iCs/>
                <w:sz w:val="28"/>
                <w:szCs w:val="28"/>
                <w:lang w:eastAsia="ru-RU"/>
              </w:rPr>
              <w:t xml:space="preserve">на заседании </w:t>
            </w:r>
            <w:r w:rsidR="002A3F6F">
              <w:rPr>
                <w:rFonts w:ascii="Times New Roman" w:hAnsi="Times New Roman"/>
                <w:bCs/>
                <w:iCs/>
                <w:sz w:val="28"/>
                <w:szCs w:val="28"/>
                <w:lang w:eastAsia="ru-RU"/>
              </w:rPr>
              <w:t>педагогического сове</w:t>
            </w:r>
            <w:r>
              <w:rPr>
                <w:rFonts w:ascii="Times New Roman" w:hAnsi="Times New Roman"/>
                <w:bCs/>
                <w:iCs/>
                <w:sz w:val="28"/>
                <w:szCs w:val="28"/>
                <w:lang w:eastAsia="ru-RU"/>
              </w:rPr>
              <w:t xml:space="preserve">та колледжа </w:t>
            </w:r>
            <w:r>
              <w:rPr>
                <w:rFonts w:ascii="Times New Roman" w:hAnsi="Times New Roman"/>
                <w:bCs/>
                <w:iCs/>
                <w:sz w:val="28"/>
                <w:szCs w:val="28"/>
                <w:lang w:eastAsia="ru-RU"/>
              </w:rPr>
              <w:tab/>
            </w:r>
          </w:p>
          <w:p w:rsidR="000A7034" w:rsidRDefault="00F9243F">
            <w:pPr>
              <w:spacing w:after="0" w:line="240" w:lineRule="auto"/>
              <w:rPr>
                <w:rFonts w:ascii="Times New Roman" w:hAnsi="Times New Roman"/>
                <w:bCs/>
                <w:iCs/>
                <w:sz w:val="28"/>
                <w:szCs w:val="28"/>
                <w:lang w:eastAsia="ru-RU"/>
              </w:rPr>
            </w:pPr>
            <w:r>
              <w:rPr>
                <w:rFonts w:ascii="Times New Roman" w:hAnsi="Times New Roman"/>
                <w:bCs/>
                <w:iCs/>
                <w:sz w:val="28"/>
                <w:szCs w:val="28"/>
                <w:lang w:eastAsia="ru-RU"/>
              </w:rPr>
              <w:t xml:space="preserve">Протокол от «__»_______201_ г. </w:t>
            </w:r>
          </w:p>
          <w:p w:rsidR="00F9243F" w:rsidRDefault="00F9243F">
            <w:pPr>
              <w:spacing w:after="0" w:line="240" w:lineRule="auto"/>
              <w:rPr>
                <w:rFonts w:ascii="Times New Roman" w:hAnsi="Times New Roman"/>
                <w:bCs/>
                <w:iCs/>
                <w:sz w:val="28"/>
                <w:szCs w:val="28"/>
                <w:lang w:eastAsia="ru-RU"/>
              </w:rPr>
            </w:pPr>
            <w:r>
              <w:rPr>
                <w:rFonts w:ascii="Times New Roman" w:hAnsi="Times New Roman"/>
                <w:bCs/>
                <w:iCs/>
                <w:sz w:val="28"/>
                <w:szCs w:val="28"/>
                <w:lang w:eastAsia="ru-RU"/>
              </w:rPr>
              <w:t>№__</w:t>
            </w:r>
          </w:p>
          <w:p w:rsidR="00F9243F" w:rsidRDefault="00F9243F">
            <w:pPr>
              <w:spacing w:after="0" w:line="240" w:lineRule="auto"/>
              <w:rPr>
                <w:rFonts w:ascii="Times New Roman" w:hAnsi="Times New Roman"/>
                <w:bCs/>
                <w:iCs/>
                <w:sz w:val="28"/>
                <w:szCs w:val="28"/>
                <w:lang w:eastAsia="ru-RU"/>
              </w:rPr>
            </w:pPr>
          </w:p>
        </w:tc>
        <w:tc>
          <w:tcPr>
            <w:tcW w:w="4961" w:type="dxa"/>
            <w:hideMark/>
          </w:tcPr>
          <w:p w:rsidR="0050360F" w:rsidRPr="00AA0BA8" w:rsidRDefault="0050360F" w:rsidP="0050360F">
            <w:pPr>
              <w:spacing w:after="0"/>
              <w:ind w:firstLine="602"/>
              <w:jc w:val="both"/>
              <w:rPr>
                <w:rFonts w:ascii="Times New Roman" w:hAnsi="Times New Roman"/>
                <w:b/>
                <w:bCs/>
                <w:iCs/>
                <w:sz w:val="28"/>
                <w:szCs w:val="28"/>
              </w:rPr>
            </w:pPr>
            <w:r w:rsidRPr="00AA0BA8">
              <w:rPr>
                <w:rFonts w:ascii="Times New Roman" w:hAnsi="Times New Roman"/>
                <w:b/>
                <w:bCs/>
                <w:iCs/>
                <w:sz w:val="28"/>
                <w:szCs w:val="28"/>
              </w:rPr>
              <w:t>УТВЕРЖДАЮ</w:t>
            </w:r>
          </w:p>
          <w:p w:rsidR="0050360F" w:rsidRPr="00AA0BA8" w:rsidRDefault="0050360F" w:rsidP="0050360F">
            <w:pPr>
              <w:spacing w:after="0"/>
              <w:ind w:firstLine="602"/>
              <w:jc w:val="both"/>
              <w:rPr>
                <w:rFonts w:ascii="Times New Roman" w:hAnsi="Times New Roman"/>
                <w:bCs/>
                <w:iCs/>
                <w:sz w:val="28"/>
                <w:szCs w:val="28"/>
              </w:rPr>
            </w:pPr>
            <w:r w:rsidRPr="00AA0BA8">
              <w:rPr>
                <w:rFonts w:ascii="Times New Roman" w:hAnsi="Times New Roman"/>
                <w:bCs/>
                <w:iCs/>
                <w:sz w:val="28"/>
                <w:szCs w:val="28"/>
              </w:rPr>
              <w:t xml:space="preserve">Директор БК </w:t>
            </w:r>
            <w:proofErr w:type="spellStart"/>
            <w:r w:rsidRPr="00AA0BA8">
              <w:rPr>
                <w:rFonts w:ascii="Times New Roman" w:hAnsi="Times New Roman"/>
                <w:bCs/>
                <w:iCs/>
                <w:sz w:val="28"/>
                <w:szCs w:val="28"/>
              </w:rPr>
              <w:t>им.Ф.Г.Попова</w:t>
            </w:r>
            <w:proofErr w:type="spellEnd"/>
          </w:p>
          <w:p w:rsidR="0050360F" w:rsidRPr="00AA0BA8" w:rsidRDefault="0050360F" w:rsidP="0050360F">
            <w:pPr>
              <w:spacing w:after="0"/>
              <w:ind w:firstLine="602"/>
              <w:jc w:val="both"/>
              <w:rPr>
                <w:rFonts w:ascii="Times New Roman" w:hAnsi="Times New Roman"/>
                <w:bCs/>
                <w:iCs/>
                <w:sz w:val="28"/>
                <w:szCs w:val="28"/>
              </w:rPr>
            </w:pPr>
            <w:r w:rsidRPr="00AA0BA8">
              <w:rPr>
                <w:rFonts w:ascii="Times New Roman" w:hAnsi="Times New Roman"/>
                <w:bCs/>
                <w:iCs/>
                <w:sz w:val="28"/>
                <w:szCs w:val="28"/>
              </w:rPr>
              <w:t>(филиал) ФГБОУ ВПО «</w:t>
            </w:r>
            <w:proofErr w:type="spellStart"/>
            <w:r w:rsidRPr="00AA0BA8">
              <w:rPr>
                <w:rFonts w:ascii="Times New Roman" w:hAnsi="Times New Roman"/>
                <w:bCs/>
                <w:iCs/>
                <w:sz w:val="28"/>
                <w:szCs w:val="28"/>
              </w:rPr>
              <w:t>КалмГУ</w:t>
            </w:r>
            <w:proofErr w:type="spellEnd"/>
            <w:r w:rsidRPr="00AA0BA8">
              <w:rPr>
                <w:rFonts w:ascii="Times New Roman" w:hAnsi="Times New Roman"/>
                <w:bCs/>
                <w:iCs/>
                <w:sz w:val="28"/>
                <w:szCs w:val="28"/>
              </w:rPr>
              <w:t>»</w:t>
            </w:r>
          </w:p>
          <w:p w:rsidR="0050360F" w:rsidRPr="00AA0BA8" w:rsidRDefault="0050360F" w:rsidP="0050360F">
            <w:pPr>
              <w:spacing w:after="0"/>
              <w:ind w:firstLine="602"/>
              <w:jc w:val="both"/>
              <w:rPr>
                <w:rFonts w:ascii="Times New Roman" w:hAnsi="Times New Roman"/>
                <w:bCs/>
                <w:iCs/>
                <w:sz w:val="28"/>
                <w:szCs w:val="28"/>
              </w:rPr>
            </w:pPr>
            <w:r w:rsidRPr="00AA0BA8">
              <w:rPr>
                <w:rFonts w:ascii="Times New Roman" w:hAnsi="Times New Roman"/>
                <w:bCs/>
                <w:iCs/>
                <w:sz w:val="28"/>
                <w:szCs w:val="28"/>
              </w:rPr>
              <w:t xml:space="preserve">____________ </w:t>
            </w:r>
            <w:proofErr w:type="spellStart"/>
            <w:r w:rsidRPr="00AA0BA8">
              <w:rPr>
                <w:rFonts w:ascii="Times New Roman" w:hAnsi="Times New Roman"/>
                <w:bCs/>
                <w:iCs/>
                <w:sz w:val="28"/>
                <w:szCs w:val="28"/>
              </w:rPr>
              <w:t>В.У.Эдгеев</w:t>
            </w:r>
            <w:proofErr w:type="spellEnd"/>
            <w:r w:rsidRPr="00AA0BA8">
              <w:rPr>
                <w:rFonts w:ascii="Times New Roman" w:hAnsi="Times New Roman"/>
                <w:bCs/>
                <w:iCs/>
                <w:sz w:val="28"/>
                <w:szCs w:val="28"/>
              </w:rPr>
              <w:t xml:space="preserve">          </w:t>
            </w:r>
          </w:p>
          <w:p w:rsidR="0050360F" w:rsidRPr="00AA0BA8" w:rsidRDefault="0050360F" w:rsidP="0050360F">
            <w:pPr>
              <w:spacing w:after="0" w:line="240" w:lineRule="auto"/>
              <w:ind w:firstLine="602"/>
              <w:jc w:val="both"/>
              <w:rPr>
                <w:rFonts w:ascii="Times New Roman" w:hAnsi="Times New Roman"/>
                <w:bCs/>
                <w:iCs/>
                <w:sz w:val="28"/>
                <w:szCs w:val="28"/>
                <w:lang w:eastAsia="ru-RU"/>
              </w:rPr>
            </w:pPr>
            <w:r w:rsidRPr="00AA0BA8">
              <w:rPr>
                <w:rFonts w:ascii="Times New Roman" w:hAnsi="Times New Roman"/>
                <w:bCs/>
                <w:iCs/>
                <w:sz w:val="28"/>
                <w:szCs w:val="28"/>
              </w:rPr>
              <w:t>«____»_________201__г.</w:t>
            </w:r>
            <w:r w:rsidR="000A7034">
              <w:rPr>
                <w:rFonts w:ascii="Times New Roman" w:hAnsi="Times New Roman"/>
                <w:bCs/>
                <w:iCs/>
                <w:sz w:val="28"/>
                <w:szCs w:val="28"/>
              </w:rPr>
              <w:t>№___</w:t>
            </w:r>
          </w:p>
          <w:p w:rsidR="002A3F6F" w:rsidRDefault="002A3F6F">
            <w:pPr>
              <w:spacing w:after="0" w:line="240" w:lineRule="auto"/>
              <w:rPr>
                <w:rFonts w:ascii="Times New Roman" w:hAnsi="Times New Roman"/>
                <w:bCs/>
                <w:iCs/>
                <w:sz w:val="28"/>
                <w:szCs w:val="28"/>
                <w:lang w:eastAsia="ru-RU"/>
              </w:rPr>
            </w:pPr>
          </w:p>
        </w:tc>
      </w:tr>
    </w:tbl>
    <w:p w:rsidR="00F9243F" w:rsidRDefault="00F9243F" w:rsidP="00F9243F">
      <w:pPr>
        <w:spacing w:after="0" w:line="240" w:lineRule="auto"/>
        <w:jc w:val="center"/>
        <w:rPr>
          <w:rFonts w:ascii="Times New Roman" w:hAnsi="Times New Roman"/>
          <w:b/>
          <w:sz w:val="24"/>
          <w:szCs w:val="24"/>
          <w:lang w:eastAsia="ru-RU"/>
        </w:rPr>
      </w:pPr>
    </w:p>
    <w:p w:rsidR="00F9243F" w:rsidRDefault="00F9243F" w:rsidP="00F9243F">
      <w:pPr>
        <w:spacing w:after="0" w:line="240" w:lineRule="auto"/>
        <w:jc w:val="center"/>
        <w:rPr>
          <w:rFonts w:ascii="Times New Roman" w:hAnsi="Times New Roman"/>
          <w:b/>
          <w:sz w:val="24"/>
          <w:szCs w:val="24"/>
          <w:lang w:eastAsia="ru-RU"/>
        </w:rPr>
      </w:pPr>
    </w:p>
    <w:p w:rsidR="00F9243F" w:rsidRDefault="00F9243F" w:rsidP="00F9243F">
      <w:pPr>
        <w:spacing w:after="0" w:line="240" w:lineRule="auto"/>
        <w:jc w:val="center"/>
        <w:rPr>
          <w:rFonts w:ascii="Times New Roman" w:hAnsi="Times New Roman"/>
          <w:b/>
          <w:sz w:val="24"/>
          <w:szCs w:val="24"/>
          <w:lang w:eastAsia="ru-RU"/>
        </w:rPr>
      </w:pPr>
    </w:p>
    <w:p w:rsidR="00F9243F" w:rsidRDefault="00F9243F" w:rsidP="00F9243F">
      <w:pPr>
        <w:spacing w:after="0" w:line="240" w:lineRule="auto"/>
        <w:jc w:val="center"/>
        <w:rPr>
          <w:rFonts w:ascii="Times New Roman" w:hAnsi="Times New Roman"/>
          <w:b/>
          <w:sz w:val="24"/>
          <w:szCs w:val="24"/>
          <w:lang w:eastAsia="ru-RU"/>
        </w:rPr>
      </w:pPr>
    </w:p>
    <w:p w:rsidR="00F9243F" w:rsidRDefault="00F9243F" w:rsidP="00F9243F">
      <w:pPr>
        <w:spacing w:after="0" w:line="240" w:lineRule="auto"/>
        <w:jc w:val="center"/>
        <w:rPr>
          <w:rFonts w:ascii="Times New Roman" w:hAnsi="Times New Roman"/>
          <w:b/>
          <w:sz w:val="24"/>
          <w:szCs w:val="24"/>
          <w:lang w:eastAsia="ru-RU"/>
        </w:rPr>
      </w:pPr>
    </w:p>
    <w:p w:rsidR="00F9243F" w:rsidRDefault="00F9243F" w:rsidP="00F9243F">
      <w:pPr>
        <w:spacing w:after="0" w:line="240" w:lineRule="auto"/>
        <w:jc w:val="center"/>
        <w:rPr>
          <w:rFonts w:ascii="Times New Roman" w:hAnsi="Times New Roman"/>
          <w:b/>
          <w:sz w:val="24"/>
          <w:szCs w:val="24"/>
          <w:lang w:eastAsia="ru-RU"/>
        </w:rPr>
      </w:pPr>
    </w:p>
    <w:p w:rsidR="00F9243F" w:rsidRDefault="00F9243F" w:rsidP="00F9243F">
      <w:pPr>
        <w:spacing w:after="0" w:line="240" w:lineRule="auto"/>
        <w:jc w:val="center"/>
        <w:rPr>
          <w:rFonts w:ascii="Times New Roman" w:hAnsi="Times New Roman"/>
          <w:b/>
          <w:sz w:val="24"/>
          <w:szCs w:val="24"/>
          <w:lang w:eastAsia="ru-RU"/>
        </w:rPr>
      </w:pPr>
    </w:p>
    <w:p w:rsidR="00F9243F" w:rsidRDefault="00F9243F" w:rsidP="0050360F">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ПОЛОЖЕНИЕ</w:t>
      </w:r>
    </w:p>
    <w:p w:rsidR="0050360F" w:rsidRDefault="002A3F6F" w:rsidP="0050360F">
      <w:pPr>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по разработке проектов официальных символов </w:t>
      </w:r>
      <w:proofErr w:type="spellStart"/>
      <w:r>
        <w:rPr>
          <w:rFonts w:ascii="Times New Roman" w:hAnsi="Times New Roman" w:cs="Times New Roman"/>
          <w:b/>
          <w:sz w:val="28"/>
          <w:szCs w:val="28"/>
        </w:rPr>
        <w:t>Башантинского</w:t>
      </w:r>
      <w:proofErr w:type="spellEnd"/>
      <w:r>
        <w:rPr>
          <w:rFonts w:ascii="Times New Roman" w:hAnsi="Times New Roman" w:cs="Times New Roman"/>
          <w:b/>
          <w:sz w:val="28"/>
          <w:szCs w:val="28"/>
        </w:rPr>
        <w:t xml:space="preserve"> колледжа </w:t>
      </w:r>
      <w:proofErr w:type="spellStart"/>
      <w:r w:rsidR="0050360F">
        <w:rPr>
          <w:rFonts w:ascii="Times New Roman" w:hAnsi="Times New Roman" w:cs="Times New Roman"/>
          <w:b/>
          <w:sz w:val="28"/>
          <w:szCs w:val="28"/>
        </w:rPr>
        <w:t>им.Ф.Г.Попова</w:t>
      </w:r>
      <w:proofErr w:type="spellEnd"/>
      <w:r w:rsidR="0050360F">
        <w:rPr>
          <w:rFonts w:ascii="Times New Roman" w:hAnsi="Times New Roman" w:cs="Times New Roman"/>
          <w:b/>
          <w:sz w:val="28"/>
          <w:szCs w:val="28"/>
        </w:rPr>
        <w:t xml:space="preserve"> (филиала) </w:t>
      </w:r>
    </w:p>
    <w:p w:rsidR="00F9243F" w:rsidRDefault="0050360F" w:rsidP="0050360F">
      <w:pPr>
        <w:spacing w:after="0" w:line="240" w:lineRule="auto"/>
        <w:ind w:firstLine="539"/>
        <w:jc w:val="center"/>
        <w:rPr>
          <w:rFonts w:ascii="Times New Roman" w:hAnsi="Times New Roman"/>
          <w:b/>
          <w:sz w:val="24"/>
          <w:szCs w:val="24"/>
          <w:lang w:eastAsia="ru-RU"/>
        </w:rPr>
      </w:pPr>
      <w:r>
        <w:rPr>
          <w:rFonts w:ascii="Times New Roman" w:hAnsi="Times New Roman" w:cs="Times New Roman"/>
          <w:b/>
          <w:sz w:val="28"/>
          <w:szCs w:val="28"/>
        </w:rPr>
        <w:t>ФГБОУ ВПО «</w:t>
      </w:r>
      <w:proofErr w:type="spellStart"/>
      <w:r>
        <w:rPr>
          <w:rFonts w:ascii="Times New Roman" w:hAnsi="Times New Roman" w:cs="Times New Roman"/>
          <w:b/>
          <w:sz w:val="28"/>
          <w:szCs w:val="28"/>
        </w:rPr>
        <w:t>КалмГУ</w:t>
      </w:r>
      <w:proofErr w:type="spellEnd"/>
      <w:r>
        <w:rPr>
          <w:rFonts w:ascii="Times New Roman" w:hAnsi="Times New Roman" w:cs="Times New Roman"/>
          <w:b/>
          <w:sz w:val="28"/>
          <w:szCs w:val="28"/>
        </w:rPr>
        <w:t xml:space="preserve">» </w:t>
      </w:r>
      <w:r w:rsidR="002A3F6F">
        <w:rPr>
          <w:rFonts w:ascii="Times New Roman" w:hAnsi="Times New Roman" w:cs="Times New Roman"/>
          <w:b/>
          <w:sz w:val="28"/>
          <w:szCs w:val="28"/>
        </w:rPr>
        <w:t>–</w:t>
      </w:r>
      <w:r>
        <w:rPr>
          <w:rFonts w:ascii="Times New Roman" w:hAnsi="Times New Roman" w:cs="Times New Roman"/>
          <w:b/>
          <w:sz w:val="28"/>
          <w:szCs w:val="28"/>
        </w:rPr>
        <w:t xml:space="preserve"> </w:t>
      </w:r>
      <w:r w:rsidR="002A3F6F">
        <w:rPr>
          <w:rFonts w:ascii="Times New Roman" w:hAnsi="Times New Roman" w:cs="Times New Roman"/>
          <w:b/>
          <w:sz w:val="28"/>
          <w:szCs w:val="28"/>
        </w:rPr>
        <w:t>герб</w:t>
      </w:r>
      <w:proofErr w:type="gramStart"/>
      <w:r w:rsidR="002A3F6F">
        <w:rPr>
          <w:rFonts w:ascii="Times New Roman" w:hAnsi="Times New Roman" w:cs="Times New Roman"/>
          <w:b/>
          <w:sz w:val="28"/>
          <w:szCs w:val="28"/>
        </w:rPr>
        <w:t>а(</w:t>
      </w:r>
      <w:proofErr w:type="gramEnd"/>
      <w:r w:rsidR="002A3F6F">
        <w:rPr>
          <w:rFonts w:ascii="Times New Roman" w:hAnsi="Times New Roman" w:cs="Times New Roman"/>
          <w:b/>
          <w:sz w:val="28"/>
          <w:szCs w:val="28"/>
        </w:rPr>
        <w:t>эмблемы) и флага</w:t>
      </w:r>
    </w:p>
    <w:p w:rsidR="00F9243F" w:rsidRDefault="00F9243F" w:rsidP="00F9243F">
      <w:pPr>
        <w:spacing w:after="0" w:line="240" w:lineRule="auto"/>
        <w:jc w:val="center"/>
        <w:rPr>
          <w:rFonts w:ascii="Times New Roman" w:hAnsi="Times New Roman"/>
          <w:b/>
          <w:sz w:val="24"/>
          <w:szCs w:val="24"/>
          <w:lang w:eastAsia="ru-RU"/>
        </w:rPr>
      </w:pPr>
    </w:p>
    <w:p w:rsidR="00F9243F" w:rsidRDefault="00F9243F" w:rsidP="00F9243F">
      <w:pPr>
        <w:spacing w:after="0" w:line="240" w:lineRule="auto"/>
        <w:jc w:val="center"/>
        <w:rPr>
          <w:rFonts w:ascii="Times New Roman" w:hAnsi="Times New Roman"/>
          <w:b/>
          <w:sz w:val="24"/>
          <w:szCs w:val="24"/>
          <w:lang w:eastAsia="ru-RU"/>
        </w:rPr>
      </w:pPr>
    </w:p>
    <w:p w:rsidR="00F9243F" w:rsidRDefault="00F9243F" w:rsidP="00F9243F">
      <w:pPr>
        <w:spacing w:after="0" w:line="240" w:lineRule="auto"/>
        <w:jc w:val="center"/>
        <w:rPr>
          <w:rFonts w:ascii="Times New Roman" w:hAnsi="Times New Roman"/>
          <w:b/>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Pr="0050360F" w:rsidRDefault="00F9243F" w:rsidP="00F9243F">
      <w:pPr>
        <w:spacing w:after="0" w:line="240" w:lineRule="auto"/>
        <w:jc w:val="center"/>
        <w:rPr>
          <w:rFonts w:ascii="Times New Roman" w:hAnsi="Times New Roman"/>
          <w:sz w:val="24"/>
          <w:szCs w:val="24"/>
          <w:lang w:eastAsia="ru-RU"/>
        </w:rPr>
      </w:pPr>
    </w:p>
    <w:p w:rsidR="0050360F" w:rsidRPr="0050360F" w:rsidRDefault="0050360F" w:rsidP="00F9243F">
      <w:pPr>
        <w:spacing w:after="0" w:line="240" w:lineRule="auto"/>
        <w:jc w:val="center"/>
        <w:rPr>
          <w:rFonts w:ascii="Times New Roman" w:hAnsi="Times New Roman"/>
          <w:sz w:val="24"/>
          <w:szCs w:val="24"/>
          <w:lang w:eastAsia="ru-RU"/>
        </w:rPr>
      </w:pPr>
    </w:p>
    <w:p w:rsidR="0050360F" w:rsidRPr="0050360F" w:rsidRDefault="0050360F" w:rsidP="00F9243F">
      <w:pPr>
        <w:spacing w:after="0" w:line="240" w:lineRule="auto"/>
        <w:jc w:val="center"/>
        <w:rPr>
          <w:rFonts w:ascii="Times New Roman" w:hAnsi="Times New Roman"/>
          <w:sz w:val="24"/>
          <w:szCs w:val="24"/>
          <w:lang w:eastAsia="ru-RU"/>
        </w:rPr>
      </w:pPr>
    </w:p>
    <w:p w:rsidR="0050360F" w:rsidRPr="0050360F" w:rsidRDefault="0050360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4"/>
          <w:szCs w:val="24"/>
          <w:lang w:eastAsia="ru-RU"/>
        </w:rPr>
      </w:pPr>
    </w:p>
    <w:p w:rsidR="00F9243F" w:rsidRDefault="00F9243F" w:rsidP="00F9243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Городовиковск</w:t>
      </w:r>
    </w:p>
    <w:p w:rsidR="00527F7D" w:rsidRPr="00262400" w:rsidRDefault="00527F7D" w:rsidP="00527F7D">
      <w:pPr>
        <w:numPr>
          <w:ilvl w:val="0"/>
          <w:numId w:val="1"/>
        </w:numPr>
        <w:spacing w:after="0" w:line="240" w:lineRule="auto"/>
        <w:ind w:left="0" w:firstLine="540"/>
        <w:jc w:val="both"/>
        <w:rPr>
          <w:rFonts w:ascii="Times New Roman" w:hAnsi="Times New Roman" w:cs="Times New Roman"/>
          <w:b/>
          <w:sz w:val="28"/>
          <w:szCs w:val="28"/>
        </w:rPr>
      </w:pPr>
      <w:r w:rsidRPr="00262400">
        <w:rPr>
          <w:rFonts w:ascii="Times New Roman" w:hAnsi="Times New Roman" w:cs="Times New Roman"/>
          <w:b/>
          <w:sz w:val="28"/>
          <w:szCs w:val="28"/>
        </w:rPr>
        <w:lastRenderedPageBreak/>
        <w:t>Общие положения</w:t>
      </w:r>
    </w:p>
    <w:p w:rsidR="00527F7D" w:rsidRPr="00262400" w:rsidRDefault="00527F7D" w:rsidP="00527F7D">
      <w:pPr>
        <w:numPr>
          <w:ilvl w:val="1"/>
          <w:numId w:val="1"/>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Целями проведения конкурса являются:</w:t>
      </w:r>
    </w:p>
    <w:p w:rsidR="00527F7D" w:rsidRPr="00262400" w:rsidRDefault="00527F7D" w:rsidP="00527F7D">
      <w:pPr>
        <w:numPr>
          <w:ilvl w:val="0"/>
          <w:numId w:val="6"/>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 xml:space="preserve">Сохранение и приумножение традиций, и укрепления нравственности в Башантинском </w:t>
      </w:r>
      <w:r>
        <w:rPr>
          <w:rFonts w:ascii="Times New Roman" w:hAnsi="Times New Roman" w:cs="Times New Roman"/>
          <w:sz w:val="28"/>
          <w:szCs w:val="28"/>
        </w:rPr>
        <w:t>к</w:t>
      </w:r>
      <w:r w:rsidR="002A3F6F">
        <w:rPr>
          <w:rFonts w:ascii="Times New Roman" w:hAnsi="Times New Roman" w:cs="Times New Roman"/>
          <w:sz w:val="28"/>
          <w:szCs w:val="28"/>
        </w:rPr>
        <w:t>олледже им. Ф.Г.Попова (филиал) федерального государственного бюджетного образовательного учреждения высшего профессионального образования «Калмыцкий государственный университет»;</w:t>
      </w:r>
    </w:p>
    <w:p w:rsidR="00527F7D" w:rsidRPr="00262400" w:rsidRDefault="00527F7D" w:rsidP="00527F7D">
      <w:pPr>
        <w:numPr>
          <w:ilvl w:val="0"/>
          <w:numId w:val="6"/>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 xml:space="preserve">Поддержание чувства сплочённости и любви к </w:t>
      </w:r>
      <w:proofErr w:type="spellStart"/>
      <w:r w:rsidRPr="00262400">
        <w:rPr>
          <w:rFonts w:ascii="Times New Roman" w:hAnsi="Times New Roman" w:cs="Times New Roman"/>
          <w:sz w:val="28"/>
          <w:szCs w:val="28"/>
        </w:rPr>
        <w:t>Башантинскому</w:t>
      </w:r>
      <w:proofErr w:type="spellEnd"/>
      <w:r w:rsidRPr="00262400">
        <w:rPr>
          <w:rFonts w:ascii="Times New Roman" w:hAnsi="Times New Roman" w:cs="Times New Roman"/>
          <w:sz w:val="28"/>
          <w:szCs w:val="28"/>
        </w:rPr>
        <w:t xml:space="preserve"> колледжу им.Ф.Г. Попова  в коллективе студентов, преподавателей и сотрудников; </w:t>
      </w:r>
    </w:p>
    <w:p w:rsidR="00527F7D" w:rsidRPr="00262400" w:rsidRDefault="00527F7D" w:rsidP="00527F7D">
      <w:pPr>
        <w:numPr>
          <w:ilvl w:val="0"/>
          <w:numId w:val="6"/>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Поиск художественного решения, позволяющего идентифицировать Башантинский колледж среди д</w:t>
      </w:r>
      <w:r>
        <w:rPr>
          <w:rFonts w:ascii="Times New Roman" w:hAnsi="Times New Roman" w:cs="Times New Roman"/>
          <w:sz w:val="28"/>
          <w:szCs w:val="28"/>
        </w:rPr>
        <w:t xml:space="preserve">ругих </w:t>
      </w:r>
      <w:r w:rsidRPr="00262400">
        <w:rPr>
          <w:rFonts w:ascii="Times New Roman" w:hAnsi="Times New Roman" w:cs="Times New Roman"/>
          <w:sz w:val="28"/>
          <w:szCs w:val="28"/>
        </w:rPr>
        <w:t>учебных заведений и наиболее ярко отражающего историческое и современное развитие Башантинского колледжа, его специфику в сфере подготовки кадров, роль и место в системе среднего профессионального образования Республики Калмыкия.</w:t>
      </w:r>
    </w:p>
    <w:p w:rsidR="00527F7D" w:rsidRPr="00262400" w:rsidRDefault="00527F7D" w:rsidP="00527F7D">
      <w:pPr>
        <w:numPr>
          <w:ilvl w:val="1"/>
          <w:numId w:val="1"/>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Конкурс проводится в период с 1 ноября 2014 г. по 1 декабря 2014 г.</w:t>
      </w:r>
    </w:p>
    <w:p w:rsidR="00527F7D" w:rsidRPr="00262400" w:rsidRDefault="00527F7D" w:rsidP="00527F7D">
      <w:pPr>
        <w:numPr>
          <w:ilvl w:val="1"/>
          <w:numId w:val="1"/>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Подготовка и проведение конкурса на разработку проектов официальных символов Башантинского колледжа –</w:t>
      </w:r>
      <w:r>
        <w:rPr>
          <w:rFonts w:ascii="Times New Roman" w:hAnsi="Times New Roman" w:cs="Times New Roman"/>
          <w:sz w:val="28"/>
          <w:szCs w:val="28"/>
        </w:rPr>
        <w:t xml:space="preserve"> </w:t>
      </w:r>
      <w:r w:rsidRPr="00262400">
        <w:rPr>
          <w:rFonts w:ascii="Times New Roman" w:hAnsi="Times New Roman" w:cs="Times New Roman"/>
          <w:sz w:val="28"/>
          <w:szCs w:val="28"/>
        </w:rPr>
        <w:t xml:space="preserve">герба и флага (далее - конкурс) осуществляется </w:t>
      </w:r>
      <w:r>
        <w:rPr>
          <w:rFonts w:ascii="Times New Roman" w:hAnsi="Times New Roman" w:cs="Times New Roman"/>
          <w:sz w:val="28"/>
          <w:szCs w:val="28"/>
        </w:rPr>
        <w:t>к</w:t>
      </w:r>
      <w:r w:rsidRPr="00262400">
        <w:rPr>
          <w:rFonts w:ascii="Times New Roman" w:hAnsi="Times New Roman" w:cs="Times New Roman"/>
          <w:sz w:val="28"/>
          <w:szCs w:val="28"/>
        </w:rPr>
        <w:t>омиссией, образованной распоря</w:t>
      </w:r>
      <w:r w:rsidR="002A3F6F">
        <w:rPr>
          <w:rFonts w:ascii="Times New Roman" w:hAnsi="Times New Roman" w:cs="Times New Roman"/>
          <w:sz w:val="28"/>
          <w:szCs w:val="28"/>
        </w:rPr>
        <w:t>жением директора Башантинского к</w:t>
      </w:r>
      <w:r w:rsidRPr="00262400">
        <w:rPr>
          <w:rFonts w:ascii="Times New Roman" w:hAnsi="Times New Roman" w:cs="Times New Roman"/>
          <w:sz w:val="28"/>
          <w:szCs w:val="28"/>
        </w:rPr>
        <w:t xml:space="preserve">олледжа (далее </w:t>
      </w:r>
      <w:r>
        <w:rPr>
          <w:rFonts w:ascii="Times New Roman" w:hAnsi="Times New Roman" w:cs="Times New Roman"/>
          <w:sz w:val="28"/>
          <w:szCs w:val="28"/>
        </w:rPr>
        <w:t>–</w:t>
      </w:r>
      <w:r w:rsidRPr="00262400">
        <w:rPr>
          <w:rFonts w:ascii="Times New Roman" w:hAnsi="Times New Roman" w:cs="Times New Roman"/>
          <w:sz w:val="28"/>
          <w:szCs w:val="28"/>
        </w:rPr>
        <w:t xml:space="preserve"> комиссия</w:t>
      </w:r>
      <w:r>
        <w:rPr>
          <w:rFonts w:ascii="Times New Roman" w:hAnsi="Times New Roman" w:cs="Times New Roman"/>
          <w:sz w:val="28"/>
          <w:szCs w:val="28"/>
        </w:rPr>
        <w:t xml:space="preserve"> в составе председатель </w:t>
      </w:r>
      <w:proofErr w:type="spellStart"/>
      <w:r>
        <w:rPr>
          <w:rFonts w:ascii="Times New Roman" w:hAnsi="Times New Roman" w:cs="Times New Roman"/>
          <w:sz w:val="28"/>
          <w:szCs w:val="28"/>
        </w:rPr>
        <w:t>В.У.Эдгеев</w:t>
      </w:r>
      <w:proofErr w:type="spellEnd"/>
      <w:r>
        <w:rPr>
          <w:rFonts w:ascii="Times New Roman" w:hAnsi="Times New Roman" w:cs="Times New Roman"/>
          <w:sz w:val="28"/>
          <w:szCs w:val="28"/>
        </w:rPr>
        <w:t xml:space="preserve">, члены комиссии М.А.Санджеева, </w:t>
      </w:r>
      <w:proofErr w:type="spellStart"/>
      <w:r>
        <w:rPr>
          <w:rFonts w:ascii="Times New Roman" w:hAnsi="Times New Roman" w:cs="Times New Roman"/>
          <w:sz w:val="28"/>
          <w:szCs w:val="28"/>
        </w:rPr>
        <w:t>Д.А.Балыкова</w:t>
      </w:r>
      <w:proofErr w:type="spellEnd"/>
      <w:r>
        <w:rPr>
          <w:rFonts w:ascii="Times New Roman" w:hAnsi="Times New Roman" w:cs="Times New Roman"/>
          <w:sz w:val="28"/>
          <w:szCs w:val="28"/>
        </w:rPr>
        <w:t xml:space="preserve">, Г.Л. </w:t>
      </w:r>
      <w:proofErr w:type="spellStart"/>
      <w:r>
        <w:rPr>
          <w:rFonts w:ascii="Times New Roman" w:hAnsi="Times New Roman" w:cs="Times New Roman"/>
          <w:sz w:val="28"/>
          <w:szCs w:val="28"/>
        </w:rPr>
        <w:t>Шорваева</w:t>
      </w:r>
      <w:proofErr w:type="spellEnd"/>
      <w:r>
        <w:rPr>
          <w:rFonts w:ascii="Times New Roman" w:hAnsi="Times New Roman" w:cs="Times New Roman"/>
          <w:sz w:val="28"/>
          <w:szCs w:val="28"/>
        </w:rPr>
        <w:t xml:space="preserve">, О.И.Карагаев, </w:t>
      </w:r>
      <w:proofErr w:type="spellStart"/>
      <w:r>
        <w:rPr>
          <w:rFonts w:ascii="Times New Roman" w:hAnsi="Times New Roman" w:cs="Times New Roman"/>
          <w:sz w:val="28"/>
          <w:szCs w:val="28"/>
        </w:rPr>
        <w:t>Б.Ю.Уласинов</w:t>
      </w:r>
      <w:proofErr w:type="spellEnd"/>
      <w:r w:rsidRPr="00262400">
        <w:rPr>
          <w:rFonts w:ascii="Times New Roman" w:hAnsi="Times New Roman" w:cs="Times New Roman"/>
          <w:sz w:val="28"/>
          <w:szCs w:val="28"/>
        </w:rPr>
        <w:t>).</w:t>
      </w:r>
    </w:p>
    <w:p w:rsidR="00527F7D" w:rsidRPr="00262400" w:rsidRDefault="00527F7D" w:rsidP="00527F7D">
      <w:pPr>
        <w:spacing w:after="0" w:line="240" w:lineRule="auto"/>
        <w:ind w:firstLine="540"/>
        <w:jc w:val="both"/>
        <w:rPr>
          <w:rFonts w:ascii="Times New Roman" w:hAnsi="Times New Roman" w:cs="Times New Roman"/>
          <w:sz w:val="28"/>
          <w:szCs w:val="28"/>
        </w:rPr>
      </w:pPr>
    </w:p>
    <w:p w:rsidR="00527F7D" w:rsidRPr="00262400" w:rsidRDefault="00527F7D" w:rsidP="00527F7D">
      <w:pPr>
        <w:numPr>
          <w:ilvl w:val="0"/>
          <w:numId w:val="1"/>
        </w:numPr>
        <w:spacing w:after="0" w:line="240" w:lineRule="auto"/>
        <w:ind w:left="0" w:firstLine="540"/>
        <w:jc w:val="both"/>
        <w:rPr>
          <w:rFonts w:ascii="Times New Roman" w:hAnsi="Times New Roman" w:cs="Times New Roman"/>
          <w:b/>
          <w:sz w:val="28"/>
          <w:szCs w:val="28"/>
        </w:rPr>
      </w:pPr>
      <w:r w:rsidRPr="00262400">
        <w:rPr>
          <w:rFonts w:ascii="Times New Roman" w:hAnsi="Times New Roman" w:cs="Times New Roman"/>
          <w:b/>
          <w:sz w:val="28"/>
          <w:szCs w:val="28"/>
        </w:rPr>
        <w:t>Условия конкурса</w:t>
      </w:r>
    </w:p>
    <w:p w:rsidR="00527F7D" w:rsidRPr="00262400" w:rsidRDefault="00527F7D" w:rsidP="00527F7D">
      <w:pPr>
        <w:numPr>
          <w:ilvl w:val="1"/>
          <w:numId w:val="1"/>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Конкурс проводится по двум номинациям:</w:t>
      </w:r>
    </w:p>
    <w:p w:rsidR="00527F7D" w:rsidRPr="00262400" w:rsidRDefault="00527F7D" w:rsidP="00527F7D">
      <w:pPr>
        <w:numPr>
          <w:ilvl w:val="0"/>
          <w:numId w:val="2"/>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Эскизный проект герба (эмблемы);</w:t>
      </w:r>
    </w:p>
    <w:p w:rsidR="00527F7D" w:rsidRPr="00262400" w:rsidRDefault="00527F7D" w:rsidP="00527F7D">
      <w:pPr>
        <w:numPr>
          <w:ilvl w:val="0"/>
          <w:numId w:val="2"/>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Эскизный проект флага.</w:t>
      </w:r>
    </w:p>
    <w:p w:rsidR="00527F7D" w:rsidRPr="00262400" w:rsidRDefault="00527F7D" w:rsidP="00527F7D">
      <w:pPr>
        <w:numPr>
          <w:ilvl w:val="1"/>
          <w:numId w:val="1"/>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 xml:space="preserve">К участию в конкурсе приглашаются студенты, преподаватели и сотрудники Башантинского колледжа, </w:t>
      </w:r>
      <w:r>
        <w:rPr>
          <w:rFonts w:ascii="Times New Roman" w:hAnsi="Times New Roman" w:cs="Times New Roman"/>
          <w:sz w:val="28"/>
          <w:szCs w:val="28"/>
        </w:rPr>
        <w:t>к</w:t>
      </w:r>
      <w:r w:rsidRPr="00262400">
        <w:rPr>
          <w:rFonts w:ascii="Times New Roman" w:hAnsi="Times New Roman" w:cs="Times New Roman"/>
          <w:sz w:val="28"/>
          <w:szCs w:val="28"/>
        </w:rPr>
        <w:t xml:space="preserve"> рассмотрению принимаются индивидуальные и коллективные проекты.</w:t>
      </w:r>
    </w:p>
    <w:p w:rsidR="00527F7D" w:rsidRPr="00262400" w:rsidRDefault="00527F7D" w:rsidP="00527F7D">
      <w:pPr>
        <w:numPr>
          <w:ilvl w:val="1"/>
          <w:numId w:val="1"/>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Для участия в конкурсе лицу или коллективу авторов необходимо подготовить:</w:t>
      </w:r>
    </w:p>
    <w:p w:rsidR="00527F7D" w:rsidRPr="00262400" w:rsidRDefault="00527F7D" w:rsidP="00527F7D">
      <w:pPr>
        <w:numPr>
          <w:ilvl w:val="0"/>
          <w:numId w:val="5"/>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эскизные проекты герба и флага соответственно на бумаге формата А3, и не позднее 30 ноября 2014 г. представить их на рассмотрение комиссии.</w:t>
      </w:r>
    </w:p>
    <w:p w:rsidR="00527F7D" w:rsidRPr="00262400" w:rsidRDefault="00527F7D" w:rsidP="00527F7D">
      <w:pPr>
        <w:spacing w:after="0" w:line="240" w:lineRule="auto"/>
        <w:ind w:firstLine="540"/>
        <w:jc w:val="both"/>
        <w:rPr>
          <w:rFonts w:ascii="Times New Roman" w:hAnsi="Times New Roman" w:cs="Times New Roman"/>
          <w:sz w:val="28"/>
          <w:szCs w:val="28"/>
        </w:rPr>
      </w:pPr>
      <w:r w:rsidRPr="00262400">
        <w:rPr>
          <w:rFonts w:ascii="Times New Roman" w:hAnsi="Times New Roman" w:cs="Times New Roman"/>
          <w:sz w:val="28"/>
          <w:szCs w:val="28"/>
        </w:rPr>
        <w:t>На формате А3 с эскизным проектом флага - изображение флага выполняется в цветном контурном варианте с отношением ширины флага к его длине. Отдельно размещается пояснительная часть эскизных проектов герба и флага.</w:t>
      </w:r>
    </w:p>
    <w:p w:rsidR="00527F7D" w:rsidRPr="00262400" w:rsidRDefault="00527F7D" w:rsidP="00527F7D">
      <w:pPr>
        <w:numPr>
          <w:ilvl w:val="1"/>
          <w:numId w:val="1"/>
        </w:numPr>
        <w:spacing w:after="0" w:line="240" w:lineRule="auto"/>
        <w:ind w:left="0" w:firstLine="540"/>
        <w:jc w:val="both"/>
        <w:rPr>
          <w:rFonts w:ascii="Times New Roman" w:hAnsi="Times New Roman" w:cs="Times New Roman"/>
          <w:sz w:val="28"/>
          <w:szCs w:val="28"/>
        </w:rPr>
      </w:pPr>
      <w:proofErr w:type="gramStart"/>
      <w:r w:rsidRPr="00262400">
        <w:rPr>
          <w:rFonts w:ascii="Times New Roman" w:hAnsi="Times New Roman" w:cs="Times New Roman"/>
          <w:sz w:val="28"/>
          <w:szCs w:val="28"/>
        </w:rPr>
        <w:t xml:space="preserve">В сопроводительном листе, прилагаемом по каждой номинации, указываются следующие сведения: фамилия, имя, отчество, год рождения участника (участников) конкурса, его (их) номер телефона, группа краткая </w:t>
      </w:r>
      <w:r w:rsidRPr="00262400">
        <w:rPr>
          <w:rFonts w:ascii="Times New Roman" w:hAnsi="Times New Roman" w:cs="Times New Roman"/>
          <w:sz w:val="28"/>
          <w:szCs w:val="28"/>
        </w:rPr>
        <w:lastRenderedPageBreak/>
        <w:t>пояснительная записка, раскрывающая смысл представленного на конкурс проекта.</w:t>
      </w:r>
      <w:proofErr w:type="gramEnd"/>
    </w:p>
    <w:p w:rsidR="00527F7D" w:rsidRPr="00262400" w:rsidRDefault="00527F7D" w:rsidP="00527F7D">
      <w:pPr>
        <w:numPr>
          <w:ilvl w:val="1"/>
          <w:numId w:val="1"/>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Материалы, подготовленные и направленные на конкурс с нарушением требований настоящего Положения, представленные не в полном объеме или с нарушением установленного срока, комиссией не рассматриваются.</w:t>
      </w:r>
    </w:p>
    <w:p w:rsidR="00527F7D" w:rsidRPr="00262400" w:rsidRDefault="00527F7D" w:rsidP="00527F7D">
      <w:pPr>
        <w:spacing w:after="0" w:line="240" w:lineRule="auto"/>
        <w:ind w:firstLine="540"/>
        <w:jc w:val="both"/>
        <w:rPr>
          <w:rFonts w:ascii="Times New Roman" w:hAnsi="Times New Roman" w:cs="Times New Roman"/>
          <w:sz w:val="28"/>
          <w:szCs w:val="28"/>
        </w:rPr>
      </w:pPr>
    </w:p>
    <w:p w:rsidR="00527F7D" w:rsidRPr="00262400" w:rsidRDefault="00527F7D" w:rsidP="00527F7D">
      <w:pPr>
        <w:spacing w:after="0" w:line="240" w:lineRule="auto"/>
        <w:ind w:firstLine="540"/>
        <w:jc w:val="both"/>
        <w:rPr>
          <w:rFonts w:ascii="Times New Roman" w:hAnsi="Times New Roman" w:cs="Times New Roman"/>
          <w:b/>
          <w:sz w:val="28"/>
          <w:szCs w:val="28"/>
        </w:rPr>
      </w:pPr>
      <w:r w:rsidRPr="00262400">
        <w:rPr>
          <w:rFonts w:ascii="Times New Roman" w:hAnsi="Times New Roman" w:cs="Times New Roman"/>
          <w:b/>
          <w:sz w:val="28"/>
          <w:szCs w:val="28"/>
        </w:rPr>
        <w:t>3. Порядок проведения конкурса</w:t>
      </w:r>
    </w:p>
    <w:p w:rsidR="00527F7D" w:rsidRPr="00262400" w:rsidRDefault="00527F7D" w:rsidP="00527F7D">
      <w:pPr>
        <w:numPr>
          <w:ilvl w:val="1"/>
          <w:numId w:val="3"/>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Организаторы конкурса объявляют о начале проведения конкурса в Башантинском колледже</w:t>
      </w:r>
      <w:r>
        <w:rPr>
          <w:rFonts w:ascii="Times New Roman" w:hAnsi="Times New Roman" w:cs="Times New Roman"/>
          <w:sz w:val="28"/>
          <w:szCs w:val="28"/>
        </w:rPr>
        <w:t xml:space="preserve"> (</w:t>
      </w:r>
      <w:r w:rsidR="002A3F6F">
        <w:rPr>
          <w:rFonts w:ascii="Times New Roman" w:hAnsi="Times New Roman" w:cs="Times New Roman"/>
          <w:sz w:val="28"/>
          <w:szCs w:val="28"/>
        </w:rPr>
        <w:t xml:space="preserve"> на педсовете, на советах отделений, </w:t>
      </w:r>
      <w:r w:rsidRPr="00262400">
        <w:rPr>
          <w:rFonts w:ascii="Times New Roman" w:hAnsi="Times New Roman" w:cs="Times New Roman"/>
          <w:sz w:val="28"/>
          <w:szCs w:val="28"/>
        </w:rPr>
        <w:t xml:space="preserve">на классных часах, на </w:t>
      </w:r>
      <w:proofErr w:type="spellStart"/>
      <w:r w:rsidRPr="00262400">
        <w:rPr>
          <w:rFonts w:ascii="Times New Roman" w:hAnsi="Times New Roman" w:cs="Times New Roman"/>
          <w:sz w:val="28"/>
          <w:szCs w:val="28"/>
        </w:rPr>
        <w:t>общеколледжной</w:t>
      </w:r>
      <w:proofErr w:type="spellEnd"/>
      <w:r w:rsidRPr="00262400">
        <w:rPr>
          <w:rFonts w:ascii="Times New Roman" w:hAnsi="Times New Roman" w:cs="Times New Roman"/>
          <w:sz w:val="28"/>
          <w:szCs w:val="28"/>
        </w:rPr>
        <w:t xml:space="preserve"> линейке, </w:t>
      </w:r>
      <w:r w:rsidR="002A3F6F">
        <w:rPr>
          <w:rFonts w:ascii="Times New Roman" w:hAnsi="Times New Roman" w:cs="Times New Roman"/>
          <w:sz w:val="28"/>
          <w:szCs w:val="28"/>
        </w:rPr>
        <w:t>рабочем совещании у директора</w:t>
      </w:r>
      <w:r>
        <w:rPr>
          <w:rFonts w:ascii="Times New Roman" w:hAnsi="Times New Roman" w:cs="Times New Roman"/>
          <w:sz w:val="28"/>
          <w:szCs w:val="28"/>
        </w:rPr>
        <w:t>)</w:t>
      </w:r>
      <w:r w:rsidRPr="00262400">
        <w:rPr>
          <w:rFonts w:ascii="Times New Roman" w:hAnsi="Times New Roman" w:cs="Times New Roman"/>
          <w:sz w:val="28"/>
          <w:szCs w:val="28"/>
        </w:rPr>
        <w:t>.</w:t>
      </w:r>
    </w:p>
    <w:p w:rsidR="00527F7D" w:rsidRPr="00262400" w:rsidRDefault="00527F7D" w:rsidP="00527F7D">
      <w:pPr>
        <w:numPr>
          <w:ilvl w:val="1"/>
          <w:numId w:val="3"/>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Конкурс проводится в два этапа.</w:t>
      </w:r>
    </w:p>
    <w:p w:rsidR="00527F7D" w:rsidRPr="00262400" w:rsidRDefault="00527F7D" w:rsidP="00527F7D">
      <w:pPr>
        <w:spacing w:after="0" w:line="240" w:lineRule="auto"/>
        <w:ind w:firstLine="540"/>
        <w:jc w:val="both"/>
        <w:rPr>
          <w:rFonts w:ascii="Times New Roman" w:hAnsi="Times New Roman" w:cs="Times New Roman"/>
          <w:sz w:val="28"/>
          <w:szCs w:val="28"/>
        </w:rPr>
      </w:pPr>
      <w:r w:rsidRPr="00262400">
        <w:rPr>
          <w:rFonts w:ascii="Times New Roman" w:hAnsi="Times New Roman" w:cs="Times New Roman"/>
          <w:sz w:val="28"/>
          <w:szCs w:val="28"/>
        </w:rPr>
        <w:t xml:space="preserve">Первый этап конкурса проводится с 1 ноября 2014 г. по 1 декабря 2014 г. Участники конкурса разрабатывают эскизные проекты герба и (или) флага, и в срок до 30 ноября 2014 г. представляют материалы на рассмотрение комиссии в метод кабинет. Затем комиссия с 1 по 5 декабря 2014 г. проводит выставку-обозрение проектов, и отбирает лучшие проекты по каждой номинации. </w:t>
      </w:r>
    </w:p>
    <w:p w:rsidR="00527F7D" w:rsidRPr="00262400" w:rsidRDefault="00527F7D" w:rsidP="00527F7D">
      <w:pPr>
        <w:numPr>
          <w:ilvl w:val="1"/>
          <w:numId w:val="3"/>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Второй этап конкурса проводится с 6 по 10 декабря 2014 г. Комиссия осуществляет анализ эскизных проектов по каждой номинации.</w:t>
      </w:r>
    </w:p>
    <w:p w:rsidR="00527F7D" w:rsidRPr="00262400" w:rsidRDefault="00527F7D" w:rsidP="00527F7D">
      <w:pPr>
        <w:spacing w:after="0" w:line="240" w:lineRule="auto"/>
        <w:ind w:firstLine="540"/>
        <w:jc w:val="both"/>
        <w:rPr>
          <w:rFonts w:ascii="Times New Roman" w:hAnsi="Times New Roman" w:cs="Times New Roman"/>
          <w:sz w:val="28"/>
          <w:szCs w:val="28"/>
        </w:rPr>
      </w:pPr>
    </w:p>
    <w:p w:rsidR="00527F7D" w:rsidRPr="00262400" w:rsidRDefault="00527F7D" w:rsidP="00527F7D">
      <w:pPr>
        <w:numPr>
          <w:ilvl w:val="0"/>
          <w:numId w:val="3"/>
        </w:numPr>
        <w:spacing w:after="0" w:line="240" w:lineRule="auto"/>
        <w:ind w:left="0" w:firstLine="540"/>
        <w:jc w:val="both"/>
        <w:rPr>
          <w:rFonts w:ascii="Times New Roman" w:hAnsi="Times New Roman" w:cs="Times New Roman"/>
          <w:b/>
          <w:sz w:val="28"/>
          <w:szCs w:val="28"/>
        </w:rPr>
      </w:pPr>
      <w:r w:rsidRPr="00262400">
        <w:rPr>
          <w:rFonts w:ascii="Times New Roman" w:hAnsi="Times New Roman" w:cs="Times New Roman"/>
          <w:b/>
          <w:sz w:val="28"/>
          <w:szCs w:val="28"/>
        </w:rPr>
        <w:t>Подведение итогов конкурса</w:t>
      </w:r>
    </w:p>
    <w:p w:rsidR="00527F7D" w:rsidRPr="00262400" w:rsidRDefault="00527F7D" w:rsidP="00527F7D">
      <w:pPr>
        <w:numPr>
          <w:ilvl w:val="1"/>
          <w:numId w:val="3"/>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Подведение итогов конкурса осуществляется комиссией, состав и порядок работы которой утверждаются распоряжением ди</w:t>
      </w:r>
      <w:r w:rsidR="002A3F6F">
        <w:rPr>
          <w:rFonts w:ascii="Times New Roman" w:hAnsi="Times New Roman" w:cs="Times New Roman"/>
          <w:sz w:val="28"/>
          <w:szCs w:val="28"/>
        </w:rPr>
        <w:t>ректора Башантинского к</w:t>
      </w:r>
      <w:r w:rsidRPr="00262400">
        <w:rPr>
          <w:rFonts w:ascii="Times New Roman" w:hAnsi="Times New Roman" w:cs="Times New Roman"/>
          <w:sz w:val="28"/>
          <w:szCs w:val="28"/>
        </w:rPr>
        <w:t>олледжа.</w:t>
      </w:r>
    </w:p>
    <w:p w:rsidR="00527F7D" w:rsidRPr="00262400" w:rsidRDefault="00527F7D" w:rsidP="00527F7D">
      <w:pPr>
        <w:numPr>
          <w:ilvl w:val="1"/>
          <w:numId w:val="3"/>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Комиссия до 10 декабря 2014 г. подводит итоги конкурса на лучший проект по каждой номинации, после объявляет победителей конкурса, занявших первое место по каждой номинации. Также комиссия объявляет участников конкурса, чьи проекты заняли второе и третье места.</w:t>
      </w:r>
    </w:p>
    <w:p w:rsidR="00527F7D" w:rsidRPr="00262400" w:rsidRDefault="00527F7D" w:rsidP="00527F7D">
      <w:pPr>
        <w:numPr>
          <w:ilvl w:val="1"/>
          <w:numId w:val="3"/>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Решение комиссии заносится в протокол заседания комиссии, который подписывают председатель и секретарь комиссии, принимавшие участие в голосовании.</w:t>
      </w:r>
    </w:p>
    <w:p w:rsidR="00527F7D" w:rsidRPr="00262400" w:rsidRDefault="00527F7D" w:rsidP="00527F7D">
      <w:pPr>
        <w:spacing w:after="0" w:line="240" w:lineRule="auto"/>
        <w:ind w:firstLine="540"/>
        <w:jc w:val="both"/>
        <w:rPr>
          <w:rFonts w:ascii="Times New Roman" w:hAnsi="Times New Roman" w:cs="Times New Roman"/>
          <w:sz w:val="28"/>
          <w:szCs w:val="28"/>
        </w:rPr>
      </w:pPr>
    </w:p>
    <w:p w:rsidR="00527F7D" w:rsidRPr="00262400" w:rsidRDefault="00527F7D" w:rsidP="00527F7D">
      <w:pPr>
        <w:numPr>
          <w:ilvl w:val="0"/>
          <w:numId w:val="3"/>
        </w:numPr>
        <w:spacing w:after="0" w:line="240" w:lineRule="auto"/>
        <w:ind w:left="0" w:firstLine="540"/>
        <w:jc w:val="both"/>
        <w:rPr>
          <w:rFonts w:ascii="Times New Roman" w:hAnsi="Times New Roman" w:cs="Times New Roman"/>
          <w:b/>
          <w:sz w:val="28"/>
          <w:szCs w:val="28"/>
        </w:rPr>
      </w:pPr>
      <w:r w:rsidRPr="00262400">
        <w:rPr>
          <w:rFonts w:ascii="Times New Roman" w:hAnsi="Times New Roman" w:cs="Times New Roman"/>
          <w:b/>
          <w:sz w:val="28"/>
          <w:szCs w:val="28"/>
        </w:rPr>
        <w:t>Награждение победителей конкурса</w:t>
      </w:r>
    </w:p>
    <w:p w:rsidR="00527F7D" w:rsidRPr="00262400" w:rsidRDefault="00527F7D" w:rsidP="00527F7D">
      <w:pPr>
        <w:numPr>
          <w:ilvl w:val="1"/>
          <w:numId w:val="3"/>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Победителям конкурса вручаются премии.</w:t>
      </w:r>
    </w:p>
    <w:p w:rsidR="00527F7D" w:rsidRPr="00262400" w:rsidRDefault="00527F7D" w:rsidP="00527F7D">
      <w:pPr>
        <w:numPr>
          <w:ilvl w:val="1"/>
          <w:numId w:val="3"/>
        </w:numPr>
        <w:spacing w:after="0" w:line="240" w:lineRule="auto"/>
        <w:ind w:left="0" w:firstLine="540"/>
        <w:jc w:val="both"/>
        <w:rPr>
          <w:rFonts w:ascii="Times New Roman" w:hAnsi="Times New Roman" w:cs="Times New Roman"/>
          <w:sz w:val="28"/>
          <w:szCs w:val="28"/>
        </w:rPr>
      </w:pPr>
      <w:r w:rsidRPr="00262400">
        <w:rPr>
          <w:rFonts w:ascii="Times New Roman" w:hAnsi="Times New Roman" w:cs="Times New Roman"/>
          <w:sz w:val="28"/>
          <w:szCs w:val="28"/>
        </w:rPr>
        <w:t>На основании решения комиссии присуждаются денежные премии по каждой номинации:</w:t>
      </w:r>
    </w:p>
    <w:p w:rsidR="00527F7D" w:rsidRPr="00527F7D" w:rsidRDefault="00527F7D" w:rsidP="00527F7D">
      <w:pPr>
        <w:numPr>
          <w:ilvl w:val="0"/>
          <w:numId w:val="4"/>
        </w:numPr>
        <w:spacing w:after="0" w:line="240" w:lineRule="auto"/>
        <w:ind w:left="0" w:firstLine="540"/>
        <w:jc w:val="both"/>
        <w:rPr>
          <w:rFonts w:ascii="Times New Roman" w:hAnsi="Times New Roman" w:cs="Times New Roman"/>
          <w:sz w:val="28"/>
          <w:szCs w:val="28"/>
        </w:rPr>
      </w:pPr>
      <w:r w:rsidRPr="00527F7D">
        <w:rPr>
          <w:rFonts w:ascii="Times New Roman" w:hAnsi="Times New Roman" w:cs="Times New Roman"/>
          <w:sz w:val="28"/>
          <w:szCs w:val="28"/>
        </w:rPr>
        <w:t>за разработку проекта герба:</w:t>
      </w:r>
      <w:r w:rsidRPr="00527F7D">
        <w:rPr>
          <w:rFonts w:ascii="Times New Roman" w:hAnsi="Times New Roman" w:cs="Times New Roman"/>
          <w:b/>
          <w:sz w:val="28"/>
          <w:szCs w:val="28"/>
        </w:rPr>
        <w:t xml:space="preserve"> -  </w:t>
      </w:r>
    </w:p>
    <w:p w:rsidR="00527F7D" w:rsidRPr="00F84067" w:rsidRDefault="00527F7D" w:rsidP="00527F7D">
      <w:pPr>
        <w:numPr>
          <w:ilvl w:val="0"/>
          <w:numId w:val="4"/>
        </w:numPr>
        <w:spacing w:after="0" w:line="240" w:lineRule="auto"/>
        <w:ind w:left="0" w:firstLine="540"/>
        <w:jc w:val="both"/>
        <w:rPr>
          <w:rFonts w:ascii="Times New Roman" w:hAnsi="Times New Roman" w:cs="Times New Roman"/>
          <w:sz w:val="28"/>
          <w:szCs w:val="28"/>
        </w:rPr>
      </w:pPr>
      <w:r w:rsidRPr="00F84067">
        <w:rPr>
          <w:rFonts w:ascii="Times New Roman" w:hAnsi="Times New Roman" w:cs="Times New Roman"/>
          <w:sz w:val="28"/>
          <w:szCs w:val="28"/>
        </w:rPr>
        <w:t>за разработку проекта флага:</w:t>
      </w:r>
      <w:r w:rsidRPr="00F84067">
        <w:rPr>
          <w:rFonts w:ascii="Times New Roman" w:hAnsi="Times New Roman" w:cs="Times New Roman"/>
          <w:b/>
          <w:sz w:val="28"/>
          <w:szCs w:val="28"/>
        </w:rPr>
        <w:t xml:space="preserve"> - </w:t>
      </w:r>
    </w:p>
    <w:p w:rsidR="00527F7D" w:rsidRDefault="00527F7D" w:rsidP="00527F7D">
      <w:pPr>
        <w:spacing w:after="0" w:line="240" w:lineRule="auto"/>
        <w:jc w:val="both"/>
        <w:rPr>
          <w:rFonts w:ascii="Times New Roman" w:hAnsi="Times New Roman" w:cs="Times New Roman"/>
          <w:sz w:val="28"/>
          <w:szCs w:val="28"/>
        </w:rPr>
      </w:pPr>
    </w:p>
    <w:p w:rsidR="002A3F6F" w:rsidRDefault="002A3F6F" w:rsidP="00527F7D">
      <w:pPr>
        <w:spacing w:after="0" w:line="240" w:lineRule="auto"/>
        <w:jc w:val="both"/>
        <w:rPr>
          <w:rFonts w:ascii="Times New Roman" w:hAnsi="Times New Roman" w:cs="Times New Roman"/>
          <w:sz w:val="28"/>
          <w:szCs w:val="28"/>
        </w:rPr>
      </w:pPr>
    </w:p>
    <w:p w:rsidR="002A3F6F" w:rsidRDefault="002A3F6F" w:rsidP="00527F7D">
      <w:pPr>
        <w:spacing w:after="0" w:line="240" w:lineRule="auto"/>
        <w:jc w:val="both"/>
        <w:rPr>
          <w:rFonts w:ascii="Times New Roman" w:hAnsi="Times New Roman" w:cs="Times New Roman"/>
          <w:sz w:val="28"/>
          <w:szCs w:val="28"/>
        </w:rPr>
      </w:pPr>
    </w:p>
    <w:p w:rsidR="003B72D4" w:rsidRDefault="002A3F6F" w:rsidP="00F84067">
      <w:pPr>
        <w:spacing w:after="0" w:line="240" w:lineRule="auto"/>
        <w:jc w:val="center"/>
      </w:pPr>
      <w:r>
        <w:rPr>
          <w:rFonts w:ascii="Times New Roman" w:hAnsi="Times New Roman" w:cs="Times New Roman"/>
          <w:sz w:val="28"/>
          <w:szCs w:val="28"/>
        </w:rPr>
        <w:t>Юрисконсульт_________________________</w:t>
      </w:r>
      <w:r w:rsidR="00F84067">
        <w:rPr>
          <w:rFonts w:ascii="Times New Roman" w:hAnsi="Times New Roman" w:cs="Times New Roman"/>
          <w:sz w:val="28"/>
          <w:szCs w:val="28"/>
        </w:rPr>
        <w:t xml:space="preserve"> С.Б. </w:t>
      </w:r>
      <w:proofErr w:type="spellStart"/>
      <w:r w:rsidR="00F84067">
        <w:rPr>
          <w:rFonts w:ascii="Times New Roman" w:hAnsi="Times New Roman" w:cs="Times New Roman"/>
          <w:sz w:val="28"/>
          <w:szCs w:val="28"/>
        </w:rPr>
        <w:t>Джумашева</w:t>
      </w:r>
      <w:bookmarkStart w:id="0" w:name="_GoBack"/>
      <w:bookmarkEnd w:id="0"/>
      <w:proofErr w:type="spellEnd"/>
    </w:p>
    <w:sectPr w:rsidR="003B72D4" w:rsidSect="000A703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D06" w:rsidRDefault="00995D06" w:rsidP="000A7034">
      <w:pPr>
        <w:spacing w:after="0" w:line="240" w:lineRule="auto"/>
      </w:pPr>
      <w:r>
        <w:separator/>
      </w:r>
    </w:p>
  </w:endnote>
  <w:endnote w:type="continuationSeparator" w:id="0">
    <w:p w:rsidR="00995D06" w:rsidRDefault="00995D06" w:rsidP="000A7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73257"/>
      <w:docPartObj>
        <w:docPartGallery w:val="Page Numbers (Bottom of Page)"/>
        <w:docPartUnique/>
      </w:docPartObj>
    </w:sdtPr>
    <w:sdtContent>
      <w:p w:rsidR="000A7034" w:rsidRDefault="002E1836">
        <w:pPr>
          <w:pStyle w:val="a5"/>
          <w:jc w:val="right"/>
        </w:pPr>
        <w:r>
          <w:fldChar w:fldCharType="begin"/>
        </w:r>
        <w:r w:rsidR="000A7034">
          <w:instrText>PAGE   \* MERGEFORMAT</w:instrText>
        </w:r>
        <w:r>
          <w:fldChar w:fldCharType="separate"/>
        </w:r>
        <w:r w:rsidR="00F84067">
          <w:rPr>
            <w:noProof/>
          </w:rPr>
          <w:t>3</w:t>
        </w:r>
        <w:r>
          <w:fldChar w:fldCharType="end"/>
        </w:r>
      </w:p>
    </w:sdtContent>
  </w:sdt>
  <w:p w:rsidR="000A7034" w:rsidRDefault="000A70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D06" w:rsidRDefault="00995D06" w:rsidP="000A7034">
      <w:pPr>
        <w:spacing w:after="0" w:line="240" w:lineRule="auto"/>
      </w:pPr>
      <w:r>
        <w:separator/>
      </w:r>
    </w:p>
  </w:footnote>
  <w:footnote w:type="continuationSeparator" w:id="0">
    <w:p w:rsidR="00995D06" w:rsidRDefault="00995D06" w:rsidP="000A7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F74"/>
    <w:multiLevelType w:val="hybridMultilevel"/>
    <w:tmpl w:val="1622916A"/>
    <w:lvl w:ilvl="0" w:tplc="D652BD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1ECA69C4"/>
    <w:multiLevelType w:val="multilevel"/>
    <w:tmpl w:val="D610D83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956815"/>
    <w:multiLevelType w:val="hybridMultilevel"/>
    <w:tmpl w:val="4B5C743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D93E6F"/>
    <w:multiLevelType w:val="multilevel"/>
    <w:tmpl w:val="BB8C5E4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64F7EA4"/>
    <w:multiLevelType w:val="hybridMultilevel"/>
    <w:tmpl w:val="E504805C"/>
    <w:lvl w:ilvl="0" w:tplc="1344735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
    <w:nsid w:val="7F0C478C"/>
    <w:multiLevelType w:val="hybridMultilevel"/>
    <w:tmpl w:val="2A346854"/>
    <w:lvl w:ilvl="0" w:tplc="B484C16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527F7D"/>
    <w:rsid w:val="000A7034"/>
    <w:rsid w:val="002A3F6F"/>
    <w:rsid w:val="002E1836"/>
    <w:rsid w:val="003B72D4"/>
    <w:rsid w:val="0050360F"/>
    <w:rsid w:val="005107A7"/>
    <w:rsid w:val="00527F7D"/>
    <w:rsid w:val="00995D06"/>
    <w:rsid w:val="00A17EC1"/>
    <w:rsid w:val="00C91790"/>
    <w:rsid w:val="00F10790"/>
    <w:rsid w:val="00F84067"/>
    <w:rsid w:val="00F9243F"/>
    <w:rsid w:val="00F9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034"/>
  </w:style>
  <w:style w:type="paragraph" w:styleId="a5">
    <w:name w:val="footer"/>
    <w:basedOn w:val="a"/>
    <w:link w:val="a6"/>
    <w:uiPriority w:val="99"/>
    <w:unhideWhenUsed/>
    <w:rsid w:val="000A7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7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05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2015-05-28T12:24:00Z</cp:lastPrinted>
  <dcterms:created xsi:type="dcterms:W3CDTF">2014-10-20T12:44:00Z</dcterms:created>
  <dcterms:modified xsi:type="dcterms:W3CDTF">2015-06-15T16:24:00Z</dcterms:modified>
</cp:coreProperties>
</file>