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71" w:rsidRPr="00CF75FE" w:rsidRDefault="00A42771" w:rsidP="001C7E9D">
      <w:pPr>
        <w:keepNext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0"/>
      <w:r w:rsidRPr="00CF75FE">
        <w:rPr>
          <w:rFonts w:ascii="Times New Roman" w:hAnsi="Times New Roman" w:cs="Times New Roman"/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A42771" w:rsidRPr="00225DC1" w:rsidRDefault="00A42771" w:rsidP="001C7E9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75FE">
        <w:rPr>
          <w:rFonts w:ascii="Times New Roman" w:hAnsi="Times New Roman" w:cs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A42771" w:rsidRPr="00983673" w:rsidRDefault="00A42771" w:rsidP="001C7E9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75FE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C0A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F75FE"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75FE"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5529"/>
      </w:tblGrid>
      <w:tr w:rsidR="00A42771" w:rsidRPr="00CF75FE" w:rsidTr="008964A9">
        <w:trPr>
          <w:trHeight w:val="1324"/>
          <w:jc w:val="center"/>
        </w:trPr>
        <w:tc>
          <w:tcPr>
            <w:tcW w:w="4785" w:type="dxa"/>
          </w:tcPr>
          <w:p w:rsidR="00A42771" w:rsidRPr="00CF75FE" w:rsidRDefault="00A42771" w:rsidP="00F95790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F75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A42771" w:rsidRPr="00CF75FE" w:rsidRDefault="00A42771" w:rsidP="00F95790">
            <w:pPr>
              <w:tabs>
                <w:tab w:val="right" w:pos="456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75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Совета колледжа</w:t>
            </w:r>
            <w:r w:rsidRPr="00CF75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576007" w:rsidRDefault="00A42771" w:rsidP="00F957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75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Протокол от «__»______201 г. </w:t>
            </w:r>
          </w:p>
          <w:p w:rsidR="00A42771" w:rsidRPr="00CF75FE" w:rsidRDefault="00A42771" w:rsidP="00F957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75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№_</w:t>
            </w:r>
          </w:p>
          <w:p w:rsidR="00A42771" w:rsidRPr="00CF75FE" w:rsidRDefault="00A42771" w:rsidP="00F957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  <w:p w:rsidR="00A42771" w:rsidRPr="00CF75FE" w:rsidRDefault="00A42771" w:rsidP="00F957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</w:tcPr>
          <w:p w:rsidR="002272AC" w:rsidRPr="002272AC" w:rsidRDefault="002272AC" w:rsidP="002272AC">
            <w:pPr>
              <w:ind w:firstLine="88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72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2272AC" w:rsidRPr="002272AC" w:rsidRDefault="002272AC" w:rsidP="002272AC">
            <w:pPr>
              <w:ind w:firstLine="88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72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2272AC" w:rsidRPr="002272AC" w:rsidRDefault="002272AC" w:rsidP="002272AC">
            <w:pPr>
              <w:ind w:firstLine="88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72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2272AC" w:rsidRPr="002272AC" w:rsidRDefault="002272AC" w:rsidP="002272AC">
            <w:pPr>
              <w:ind w:firstLine="88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72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____________ В.У.Эдгеев          </w:t>
            </w:r>
          </w:p>
          <w:p w:rsidR="00F25CC6" w:rsidRPr="00CF75FE" w:rsidRDefault="002272AC" w:rsidP="002272AC">
            <w:pPr>
              <w:ind w:firstLine="88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72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5760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№___</w:t>
            </w:r>
          </w:p>
        </w:tc>
      </w:tr>
    </w:tbl>
    <w:p w:rsidR="00A42771" w:rsidRPr="00F25CC6" w:rsidRDefault="00A42771" w:rsidP="00F25C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71" w:rsidRDefault="00A42771" w:rsidP="001C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AC" w:rsidRDefault="002272AC" w:rsidP="001C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71" w:rsidRPr="00611981" w:rsidRDefault="00A42771" w:rsidP="001C7E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98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42771" w:rsidRPr="00611981" w:rsidRDefault="00A42771" w:rsidP="006119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981">
        <w:rPr>
          <w:rFonts w:ascii="Times New Roman" w:hAnsi="Times New Roman" w:cs="Times New Roman"/>
          <w:b/>
          <w:sz w:val="32"/>
          <w:szCs w:val="32"/>
        </w:rPr>
        <w:t xml:space="preserve"> о бухгалтерии колледжа</w:t>
      </w:r>
    </w:p>
    <w:p w:rsidR="00A42771" w:rsidRPr="00611981" w:rsidRDefault="00A42771" w:rsidP="001C7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771" w:rsidRPr="00611981" w:rsidRDefault="00A42771" w:rsidP="001C7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CF75FE" w:rsidRDefault="00A42771" w:rsidP="001C7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5FE">
        <w:rPr>
          <w:rFonts w:ascii="Times New Roman" w:hAnsi="Times New Roman" w:cs="Times New Roman"/>
          <w:sz w:val="28"/>
          <w:szCs w:val="28"/>
        </w:rPr>
        <w:t xml:space="preserve"> Городовиковск</w:t>
      </w:r>
      <w:bookmarkStart w:id="1" w:name="_GoBack"/>
      <w:bookmarkEnd w:id="1"/>
    </w:p>
    <w:p w:rsidR="00A42771" w:rsidRPr="008964A9" w:rsidRDefault="00A42771" w:rsidP="008964A9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142"/>
        <w:jc w:val="center"/>
        <w:rPr>
          <w:spacing w:val="0"/>
          <w:sz w:val="28"/>
          <w:szCs w:val="28"/>
        </w:rPr>
      </w:pPr>
      <w:r w:rsidRPr="008964A9">
        <w:rPr>
          <w:spacing w:val="0"/>
          <w:sz w:val="28"/>
          <w:szCs w:val="28"/>
        </w:rPr>
        <w:lastRenderedPageBreak/>
        <w:t>Общие положения</w:t>
      </w:r>
      <w:bookmarkEnd w:id="0"/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1.1.</w:t>
      </w:r>
      <w:r w:rsidRPr="008964A9">
        <w:rPr>
          <w:b w:val="0"/>
          <w:spacing w:val="0"/>
          <w:sz w:val="28"/>
          <w:szCs w:val="28"/>
        </w:rPr>
        <w:tab/>
        <w:t>Настоящее Положение определяет назначение, цели, задачи, функции, права, обязанности, ответственность и основы деятельности бухгалтерии.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1.2.</w:t>
      </w:r>
      <w:r w:rsidRPr="008964A9">
        <w:rPr>
          <w:b w:val="0"/>
          <w:spacing w:val="0"/>
          <w:sz w:val="28"/>
          <w:szCs w:val="28"/>
        </w:rPr>
        <w:tab/>
        <w:t>Бухгалтерия осуществляет бухгалтерский учет и контроль за рациональным использованием материальных и финансовых ресурсов Колледжа.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610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1.3. Бухгалтерия является самостоятельным структурным подразделением организации и подчиняется непосредственно директору колледжа.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913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 xml:space="preserve">1.4. В своей деятельности бухгалтерия руководствуется действующим законодательством, нормативно-правовыми актами и методическими материалами по вопросам бухгалтерского учета, организационно-распорядительными документами самого Колледжа и настоящим Положением. Законодательство Российской Федерации о бухгалтерском учете состоит из Федерального закона от </w:t>
      </w:r>
      <w:r w:rsidR="0028774C" w:rsidRPr="008964A9">
        <w:rPr>
          <w:b w:val="0"/>
          <w:spacing w:val="0"/>
          <w:sz w:val="28"/>
          <w:szCs w:val="28"/>
        </w:rPr>
        <w:t>06</w:t>
      </w:r>
      <w:r w:rsidRPr="008964A9">
        <w:rPr>
          <w:b w:val="0"/>
          <w:spacing w:val="0"/>
          <w:sz w:val="28"/>
          <w:szCs w:val="28"/>
        </w:rPr>
        <w:t xml:space="preserve"> </w:t>
      </w:r>
      <w:r w:rsidR="0028774C" w:rsidRPr="008964A9">
        <w:rPr>
          <w:b w:val="0"/>
          <w:spacing w:val="0"/>
          <w:sz w:val="28"/>
          <w:szCs w:val="28"/>
        </w:rPr>
        <w:t>дека</w:t>
      </w:r>
      <w:r w:rsidRPr="008964A9">
        <w:rPr>
          <w:b w:val="0"/>
          <w:spacing w:val="0"/>
          <w:sz w:val="28"/>
          <w:szCs w:val="28"/>
        </w:rPr>
        <w:t xml:space="preserve">бря </w:t>
      </w:r>
      <w:r w:rsidR="0028774C" w:rsidRPr="008964A9">
        <w:rPr>
          <w:b w:val="0"/>
          <w:spacing w:val="0"/>
          <w:sz w:val="28"/>
          <w:szCs w:val="28"/>
        </w:rPr>
        <w:t>2011</w:t>
      </w:r>
      <w:r w:rsidRPr="008964A9">
        <w:rPr>
          <w:b w:val="0"/>
          <w:spacing w:val="0"/>
          <w:sz w:val="28"/>
          <w:szCs w:val="28"/>
        </w:rPr>
        <w:t xml:space="preserve"> г. </w:t>
      </w:r>
      <w:r w:rsidRPr="008964A9">
        <w:rPr>
          <w:b w:val="0"/>
          <w:spacing w:val="0"/>
          <w:sz w:val="28"/>
          <w:szCs w:val="28"/>
          <w:lang w:val="en-US"/>
        </w:rPr>
        <w:t>N</w:t>
      </w:r>
      <w:r w:rsidRPr="008964A9">
        <w:rPr>
          <w:b w:val="0"/>
          <w:spacing w:val="0"/>
          <w:sz w:val="28"/>
          <w:szCs w:val="28"/>
        </w:rPr>
        <w:t xml:space="preserve"> </w:t>
      </w:r>
      <w:r w:rsidR="0028774C" w:rsidRPr="008964A9">
        <w:rPr>
          <w:b w:val="0"/>
          <w:spacing w:val="0"/>
          <w:sz w:val="28"/>
          <w:szCs w:val="28"/>
        </w:rPr>
        <w:t>402</w:t>
      </w:r>
      <w:r w:rsidRPr="008964A9">
        <w:rPr>
          <w:b w:val="0"/>
          <w:spacing w:val="0"/>
          <w:sz w:val="28"/>
          <w:szCs w:val="28"/>
        </w:rPr>
        <w:t xml:space="preserve">-ФЗ </w:t>
      </w:r>
      <w:r w:rsidRPr="008964A9">
        <w:rPr>
          <w:rStyle w:val="12"/>
          <w:bCs/>
          <w:spacing w:val="0"/>
          <w:sz w:val="28"/>
          <w:szCs w:val="28"/>
        </w:rPr>
        <w:t xml:space="preserve">"О </w:t>
      </w:r>
      <w:r w:rsidRPr="008964A9">
        <w:rPr>
          <w:b w:val="0"/>
          <w:spacing w:val="0"/>
          <w:sz w:val="28"/>
          <w:szCs w:val="28"/>
        </w:rPr>
        <w:t>бухгалтерском учете", вливающего единые правовые и методологические основы организации и ведения бухгалтерского учета, других федеральных законов, указов Президента Российской Федерации и постановлений Правительства Российской Федерации.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1.5. Деятельность бухгалтерии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главного бухгалтера.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404"/>
        </w:tabs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1.6.</w:t>
      </w:r>
      <w:r w:rsidRPr="008964A9">
        <w:rPr>
          <w:b w:val="0"/>
          <w:spacing w:val="0"/>
          <w:sz w:val="28"/>
          <w:szCs w:val="28"/>
        </w:rPr>
        <w:tab/>
        <w:t>Главный бухгалтер и другие работники бухгалтерии назначаются на должности и освобождаются от занимаемых должностей приказом директора колледжа в соответствии с действующим законодательством Российской Федерации.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1.7.</w:t>
      </w:r>
      <w:r w:rsidRPr="008964A9">
        <w:rPr>
          <w:b w:val="0"/>
          <w:spacing w:val="0"/>
          <w:sz w:val="28"/>
          <w:szCs w:val="28"/>
        </w:rPr>
        <w:tab/>
        <w:t>Квалификационные требования, функциональные обязанности, права, ответственность главного бухгалтера и других работников бухгалтерии регламентируются должностными инструкциями, утверждаемыми директором колледжа.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644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1.8.</w:t>
      </w:r>
      <w:r w:rsidRPr="008964A9">
        <w:rPr>
          <w:b w:val="0"/>
          <w:spacing w:val="0"/>
          <w:sz w:val="28"/>
          <w:szCs w:val="28"/>
        </w:rPr>
        <w:tab/>
        <w:t>Бухгалтерию возглавляет главный бухгалтер, на должность которого назначается лицо, имеющее высшее профессиональное (экономическое, финансовое) образование и стаж финансово-бухгалтерской работы не менее 3 лет.</w:t>
      </w:r>
    </w:p>
    <w:p w:rsidR="00A42771" w:rsidRPr="008964A9" w:rsidRDefault="00A42771" w:rsidP="008964A9">
      <w:pPr>
        <w:pStyle w:val="11"/>
        <w:numPr>
          <w:ilvl w:val="1"/>
          <w:numId w:val="10"/>
        </w:numPr>
        <w:shd w:val="clear" w:color="auto" w:fill="auto"/>
        <w:tabs>
          <w:tab w:val="left" w:pos="370"/>
        </w:tabs>
        <w:spacing w:before="0" w:line="240" w:lineRule="auto"/>
        <w:ind w:left="567" w:firstLine="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Главный бухгалтер: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346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руководит всей деятельностью бухгалтерии, несет персональную ответственность за своевременное и качественное выполнение возложенных на бухгалтерию задач и функций;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342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бухгалтерии;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457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 xml:space="preserve">- распределяет функциональные обязанности и отдельные поручения между сотрудниками бухгалтерии, устанавливает степень их ответственности, при необходимости вносит предложения директору колледжа об изменении </w:t>
      </w:r>
      <w:r w:rsidRPr="008964A9">
        <w:rPr>
          <w:b w:val="0"/>
          <w:spacing w:val="0"/>
          <w:sz w:val="28"/>
          <w:szCs w:val="28"/>
        </w:rPr>
        <w:lastRenderedPageBreak/>
        <w:t>должностных инструкций подчиненных ему работников;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404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вносит руководству предложения по совершенствованию работы бухгалтерии, оптимизации ее структуры и штатной численности;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260"/>
        </w:tabs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участвует в перспективном и текущем планировании деятельности бухгалтерии, а также подготовке приказов, распоряжений и иных документов, касающихся возложенных на бухгалтерию задач и функций;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241"/>
          <w:tab w:val="left" w:pos="466"/>
        </w:tabs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бухгалтерии;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409"/>
        </w:tabs>
        <w:spacing w:before="0" w:line="240" w:lineRule="auto"/>
        <w:ind w:left="567"/>
        <w:rPr>
          <w:b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 xml:space="preserve">- участвует в подборе и расстановке кадров бухгалтерии, вносит руководству </w:t>
      </w:r>
      <w:r w:rsidRPr="008964A9">
        <w:rPr>
          <w:b w:val="0"/>
          <w:sz w:val="28"/>
          <w:szCs w:val="28"/>
        </w:rPr>
        <w:t>предложения о поощрении и наложении дисциплинарных взысканий на работников бухгалтерии, направлении их на переподготовку и повышение квалификации;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совершенствует систему трудовой мотивации работников бухгалтерии;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осуществляет контроль за исполнением подчиненными ему работниками своих должностных обязанностей, соблюдением трудовой дисциплины и деятельностью бухгалтерии в целом.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1.10.</w:t>
      </w:r>
      <w:r w:rsidRPr="008964A9">
        <w:rPr>
          <w:b w:val="0"/>
          <w:spacing w:val="0"/>
          <w:sz w:val="28"/>
          <w:szCs w:val="28"/>
        </w:rPr>
        <w:tab/>
        <w:t xml:space="preserve"> В период отсутствия главного бухгалтера его обязанности исполняет его заместитель или назначенный приказом директора колледжа другой работник бухгалтерии.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1.11.</w:t>
      </w:r>
      <w:r w:rsidRPr="008964A9">
        <w:rPr>
          <w:b w:val="0"/>
          <w:spacing w:val="0"/>
          <w:sz w:val="28"/>
          <w:szCs w:val="28"/>
        </w:rPr>
        <w:tab/>
        <w:t xml:space="preserve"> Главный бухгалтер или лицо, исполняющее его обязанности, имеют право подписи документов, направляемых от имени бухгалтерии по вопросам, входящим в ее компетенцию. Без подписи главного бухгалтера денежные и расчетные документы, финансовые обязательства считаются недействительными и не должны приниматься к исполнению.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1.12. Бухгалтерия осуществляет свою деятельность во взаимодействии с другими службами и структурными подразделениями колледжа, а также в пределах своей компетенции со сторонними организациями.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1.13. За ненадлежащее исполнение должностных обязанностей и нарушение трудовой дисциплины работники бухгалтерии несут ответственность в порядке, предусмотренном действующим законодательством.</w:t>
      </w:r>
    </w:p>
    <w:p w:rsidR="00A42771" w:rsidRPr="008964A9" w:rsidRDefault="00A42771" w:rsidP="008964A9">
      <w:pPr>
        <w:pStyle w:val="11"/>
        <w:numPr>
          <w:ilvl w:val="1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567" w:right="20" w:firstLine="0"/>
        <w:jc w:val="left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Настоящее положение, структура и штатное расписание бухгалтерии утверждаются директором колледжа.</w:t>
      </w:r>
    </w:p>
    <w:p w:rsidR="00A42771" w:rsidRPr="008964A9" w:rsidRDefault="00F25CC6" w:rsidP="008964A9">
      <w:pPr>
        <w:pStyle w:val="20"/>
        <w:shd w:val="clear" w:color="auto" w:fill="auto"/>
        <w:tabs>
          <w:tab w:val="left" w:pos="2248"/>
        </w:tabs>
        <w:spacing w:before="0" w:after="0" w:line="240" w:lineRule="auto"/>
        <w:ind w:left="567"/>
        <w:jc w:val="center"/>
        <w:rPr>
          <w:spacing w:val="0"/>
          <w:sz w:val="28"/>
          <w:szCs w:val="28"/>
        </w:rPr>
      </w:pPr>
      <w:bookmarkStart w:id="2" w:name="bookmark1"/>
      <w:r w:rsidRPr="008964A9">
        <w:rPr>
          <w:spacing w:val="0"/>
          <w:sz w:val="28"/>
          <w:szCs w:val="28"/>
        </w:rPr>
        <w:t>2.</w:t>
      </w:r>
      <w:r w:rsidR="00A42771" w:rsidRPr="008964A9">
        <w:rPr>
          <w:spacing w:val="0"/>
          <w:sz w:val="28"/>
          <w:szCs w:val="28"/>
        </w:rPr>
        <w:t>Основные задачи бухгалтерии</w:t>
      </w:r>
      <w:bookmarkEnd w:id="2"/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2.1. Ведение бухгалтерского учета, контроль за рациональным использованием материальных и финансовых ресурсов, обеспечение сохранности собственности Колледжа.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359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2.2. Формирование полной и достоверной информации о деятельности Колледжа и его имущественном положении, необходимой внутренним пользователям бухгалтерской отчетности - руководителю, участникам и собственникам имущества Колледжа, а также кредиторам и другим пользователям бухгалтерской отчетности.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 xml:space="preserve">2.3. 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Колледжем </w:t>
      </w:r>
      <w:r w:rsidRPr="008964A9">
        <w:rPr>
          <w:b w:val="0"/>
          <w:spacing w:val="0"/>
          <w:sz w:val="28"/>
          <w:szCs w:val="28"/>
        </w:rPr>
        <w:lastRenderedPageBreak/>
        <w:t>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340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2.4. Предотвращение отрицательных результатов хозяйственной деятельности Колледжа и выявление внутренних резервов обеспечения его финансовой устойчивости.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2.5. Организационно-методическое руководство, координация и контроль деятельности структурных подразделений Колледжа по вопросам финансового контроля и бухгалтерского учета.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2.6. Подготовка и представление руководству информационно-аналитических материалов о состоянии и перспективах развития бухгалтерского учета в Колледже.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2.7. 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330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2.8. Участие в пределах своей компетенции в подготовке и исполнении управленческих решений руководства Колледжа.</w:t>
      </w:r>
    </w:p>
    <w:p w:rsidR="00A42771" w:rsidRPr="008964A9" w:rsidRDefault="00A42771" w:rsidP="008964A9">
      <w:pPr>
        <w:pStyle w:val="11"/>
        <w:numPr>
          <w:ilvl w:val="1"/>
          <w:numId w:val="12"/>
        </w:numPr>
        <w:shd w:val="clear" w:color="auto" w:fill="auto"/>
        <w:tabs>
          <w:tab w:val="left" w:pos="302"/>
        </w:tabs>
        <w:spacing w:before="0" w:line="240" w:lineRule="auto"/>
        <w:ind w:left="567" w:firstLine="0"/>
        <w:jc w:val="left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Решение иных задач в соответствии с целями Колледжа.</w:t>
      </w:r>
    </w:p>
    <w:p w:rsidR="00A42771" w:rsidRPr="008964A9" w:rsidRDefault="00A42771" w:rsidP="008964A9">
      <w:pPr>
        <w:pStyle w:val="11"/>
        <w:numPr>
          <w:ilvl w:val="0"/>
          <w:numId w:val="12"/>
        </w:numPr>
        <w:shd w:val="clear" w:color="auto" w:fill="auto"/>
        <w:tabs>
          <w:tab w:val="left" w:pos="302"/>
        </w:tabs>
        <w:spacing w:before="0" w:line="240" w:lineRule="auto"/>
        <w:ind w:left="567" w:firstLine="0"/>
        <w:jc w:val="center"/>
        <w:rPr>
          <w:spacing w:val="0"/>
          <w:sz w:val="28"/>
          <w:szCs w:val="28"/>
        </w:rPr>
      </w:pPr>
      <w:r w:rsidRPr="008964A9">
        <w:rPr>
          <w:spacing w:val="0"/>
          <w:sz w:val="28"/>
          <w:szCs w:val="28"/>
        </w:rPr>
        <w:t>Основные функции бухгалтерии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3.1. Планирование и организация бухгалтерского учета в Колледже.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3.2. Контроль за рациональным и экономным использованием материальных, трудовых и финансовых ресурсов Колледжа.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3.3. Контроль за состоянием расчетов с предприятиями, организациями, учреждениями и лицами, а также сохранностью денежных средств и товарно-материальных ценностей.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594"/>
        </w:tabs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3.4. Формирование в соответствии с действующим законодательством и нормативно-правовыми актами о бухгалтерском учете учетной политики, исходя из структуры и особенностей деятельности Колледжа.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474"/>
        </w:tabs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3.5. 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разработка форм документов внутренней бухгалтерской отчетности, а также порядка проведения инвентаризаций.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3.6. Контроль за проведением хозяйственных операций, соблюдением технологии обработки бухгалтерской информации и порядка документооборота.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3.7. Организация бухгалтерского учета и отчетности на основе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Колледжа, его имущественном положении, доходах и расходах, разработка и осуществление мероприятий, направленных на укрепление финансовой дисциплины.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3.8. Проведение инвентаризации денежных средств, товарно-материальных ценностей, расчетов с организациями.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430"/>
        </w:tabs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lastRenderedPageBreak/>
        <w:t>3.9. Проведение экономического анализа хозяйственно-финансовой деятельности по данным бухгалтерского учета в целях выявления внутрихозяйственных резервов, предупреждения потерь и непроизводственных расходов.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rStyle w:val="SegoeUI2"/>
          <w:rFonts w:ascii="Times New Roman" w:hAnsi="Times New Roman" w:cs="Times New Roman"/>
          <w:sz w:val="28"/>
          <w:szCs w:val="28"/>
        </w:rPr>
        <w:t xml:space="preserve">3.10. </w:t>
      </w:r>
      <w:r w:rsidRPr="008964A9">
        <w:rPr>
          <w:b w:val="0"/>
          <w:spacing w:val="0"/>
          <w:sz w:val="28"/>
          <w:szCs w:val="28"/>
        </w:rPr>
        <w:t>Оформление совместно с юрисконсультом материалов по недостачам и хищениям денежных средств и товарно-материальных ценностей и передача в надлежащих случаях этих материалов</w:t>
      </w:r>
      <w:r w:rsidRPr="008964A9">
        <w:rPr>
          <w:rStyle w:val="SegoeUI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8964A9">
        <w:rPr>
          <w:b w:val="0"/>
          <w:spacing w:val="0"/>
          <w:sz w:val="28"/>
          <w:szCs w:val="28"/>
        </w:rPr>
        <w:t>в судебные и следственные органы.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3.11. Учет и контроль хода исполнения смет расходов на капитальное строительство.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3.12. Учет имущества, обязательств и хозяйственных операций, поступающих основных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Колледжа, а также финансовых и расчетных операций.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3.13. Обеспечение законности, своевременности и правильности оформления документов, составление экономически обоснованных отчетных калькуляций себестоимости продукции выполняемых работ (услуг), расчет по заработной плате, начисление и перечисление налогов и сборов в федеральный, региональный и местный бюджеты, страховых государственные внебюджетные социальные фонды.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3.14. Контроль за соблюдением порядка оформления первичных бухгалтерских документов,</w:t>
      </w:r>
      <w:r w:rsidRPr="008964A9">
        <w:rPr>
          <w:rStyle w:val="SegoeUI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8964A9">
        <w:rPr>
          <w:b w:val="0"/>
          <w:spacing w:val="0"/>
          <w:sz w:val="28"/>
          <w:szCs w:val="28"/>
        </w:rPr>
        <w:t>расчетов и платежных обязательств, расходования фонда заработной платы, за установлением должностных окладов и тарифных ставок работникам Колледжа, проведением инвентаризаций основных средств, товарно-материальных ценностей и денежных средств.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 xml:space="preserve">3.15. Принятие мер по предупреждению недостач, незаконного расходования денежных </w:t>
      </w:r>
      <w:r w:rsidRPr="008964A9">
        <w:rPr>
          <w:rStyle w:val="SegoeUI"/>
          <w:rFonts w:ascii="Times New Roman" w:hAnsi="Times New Roman" w:cs="Times New Roman"/>
          <w:spacing w:val="0"/>
          <w:sz w:val="28"/>
          <w:szCs w:val="28"/>
        </w:rPr>
        <w:t xml:space="preserve">и </w:t>
      </w:r>
      <w:r w:rsidRPr="008964A9">
        <w:rPr>
          <w:b w:val="0"/>
          <w:spacing w:val="0"/>
          <w:sz w:val="28"/>
          <w:szCs w:val="28"/>
        </w:rPr>
        <w:t>товарно-материальных ценностей, нарушений финансового и хозяйственного законодательства.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4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 xml:space="preserve">3.16. Обеспечение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</w:t>
      </w:r>
      <w:r w:rsidRPr="008964A9">
        <w:rPr>
          <w:sz w:val="28"/>
          <w:szCs w:val="28"/>
        </w:rPr>
        <w:tab/>
      </w:r>
      <w:r w:rsidRPr="008964A9">
        <w:rPr>
          <w:b w:val="0"/>
          <w:spacing w:val="0"/>
          <w:sz w:val="28"/>
          <w:szCs w:val="28"/>
        </w:rPr>
        <w:t>оформления и сдачи их в установленном порядке в архив.</w:t>
      </w:r>
    </w:p>
    <w:p w:rsidR="00A42771" w:rsidRPr="008964A9" w:rsidRDefault="00A42771" w:rsidP="008964A9">
      <w:pPr>
        <w:pStyle w:val="11"/>
        <w:numPr>
          <w:ilvl w:val="1"/>
          <w:numId w:val="13"/>
        </w:numPr>
        <w:shd w:val="clear" w:color="auto" w:fill="auto"/>
        <w:tabs>
          <w:tab w:val="left" w:pos="435"/>
        </w:tabs>
        <w:spacing w:before="0" w:line="240" w:lineRule="auto"/>
        <w:ind w:left="567" w:firstLine="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Составление баланса и оперативных сводных отчетов о доходах и расходах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435"/>
          <w:tab w:val="left" w:pos="464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344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3.18. Методическая помощь работникам Колледжа по вопросам бухгалтерского учета, отчетности и финансово-экономического анализа.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382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3.19. Осуществление в пределах своей компетенции иных функций в соответствии с целями и задачами Колледжа.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382"/>
        </w:tabs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</w:p>
    <w:p w:rsidR="00A42771" w:rsidRPr="008964A9" w:rsidRDefault="00F25CC6" w:rsidP="008964A9">
      <w:pPr>
        <w:pStyle w:val="10"/>
        <w:shd w:val="clear" w:color="auto" w:fill="auto"/>
        <w:tabs>
          <w:tab w:val="left" w:pos="2563"/>
        </w:tabs>
        <w:spacing w:after="0" w:line="240" w:lineRule="auto"/>
        <w:ind w:left="567"/>
        <w:jc w:val="center"/>
        <w:rPr>
          <w:spacing w:val="0"/>
          <w:sz w:val="28"/>
          <w:szCs w:val="28"/>
        </w:rPr>
      </w:pPr>
      <w:bookmarkStart w:id="3" w:name="bookmark3"/>
      <w:r w:rsidRPr="008964A9">
        <w:rPr>
          <w:spacing w:val="0"/>
          <w:sz w:val="28"/>
          <w:szCs w:val="28"/>
        </w:rPr>
        <w:lastRenderedPageBreak/>
        <w:t>4.</w:t>
      </w:r>
      <w:r w:rsidR="00A42771" w:rsidRPr="008964A9">
        <w:rPr>
          <w:spacing w:val="0"/>
          <w:sz w:val="28"/>
          <w:szCs w:val="28"/>
        </w:rPr>
        <w:t>Права и ответственность</w:t>
      </w:r>
      <w:bookmarkEnd w:id="3"/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4.1. Бухгалтерия имеет право: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получать поступающие в Колледж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запрашивать и получать от руководителя колледжа и его структурных подразделений информацию, необходимую для выполнения возложенных на нее задач и функций;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контролировать соблюдение установленных правил оформления приемки и отпуска товарно-материальных ценностей, правильность расходования фонда оплаты труда и установления должностных окладов и тарифных ставок, соблюдение штатной, финансовой, бюджетной и кассовой дисциплины, а также установленных правил проведения инвентаризаций.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 xml:space="preserve">- осуществлять в пределах своей компетенции проверку и координацию деятельности подразделений Колледжа по вопросам бухгалтерского учета, финансового рационального использования материальных и финансовых ресурсов, сохранности материальной собственности Колледжа, о результатах проверок докладывать руководству; 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 xml:space="preserve">-вносить предложения по совершенствованию форм и методов работы бухгалтерии и Колледжа </w:t>
      </w:r>
      <w:r w:rsidRPr="008964A9">
        <w:rPr>
          <w:rStyle w:val="SegoeUI"/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Pr="008964A9">
        <w:rPr>
          <w:b w:val="0"/>
          <w:spacing w:val="0"/>
          <w:sz w:val="28"/>
          <w:szCs w:val="28"/>
        </w:rPr>
        <w:t>целом;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-участвовать в подборе и расстановке кадров по своему профилю деятельности;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 xml:space="preserve">- вносить предложения руководству по повышению квалификации, поощрению и наложению взысканий на работников бухгалтерии и других структурных подразделений по своему профилю деятельности; 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участвовать в совещаниях при рассмотрении вопросов, отнесенных к компетенции бухгалтерии.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10206"/>
        </w:tabs>
        <w:spacing w:before="0" w:line="240" w:lineRule="auto"/>
        <w:ind w:left="567" w:right="260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 xml:space="preserve">4.2. Главный бухгалтер несет персональную ответственность </w:t>
      </w:r>
      <w:r w:rsidR="00F25CC6" w:rsidRPr="008964A9">
        <w:rPr>
          <w:b w:val="0"/>
          <w:spacing w:val="0"/>
          <w:sz w:val="28"/>
          <w:szCs w:val="28"/>
        </w:rPr>
        <w:t>з</w:t>
      </w:r>
      <w:r w:rsidRPr="008964A9">
        <w:rPr>
          <w:b w:val="0"/>
          <w:spacing w:val="0"/>
          <w:sz w:val="28"/>
          <w:szCs w:val="28"/>
        </w:rPr>
        <w:t>а</w:t>
      </w:r>
      <w:r w:rsidR="00F25CC6" w:rsidRPr="008964A9">
        <w:rPr>
          <w:b w:val="0"/>
          <w:spacing w:val="0"/>
          <w:sz w:val="28"/>
          <w:szCs w:val="28"/>
        </w:rPr>
        <w:t>:</w:t>
      </w:r>
      <w:r w:rsidRPr="008964A9">
        <w:rPr>
          <w:b w:val="0"/>
          <w:spacing w:val="0"/>
          <w:sz w:val="28"/>
          <w:szCs w:val="28"/>
        </w:rPr>
        <w:t xml:space="preserve"> 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60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выполнение возложенных на бухгалтерию функций и задач;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организацию работы бухгалтерии, своевременное и квалифицированное выполнение распоряжений, поручений вышестоящего руководства, действующих</w:t>
      </w:r>
    </w:p>
    <w:p w:rsidR="00A42771" w:rsidRPr="008964A9" w:rsidRDefault="00A42771" w:rsidP="008964A9">
      <w:pPr>
        <w:pStyle w:val="11"/>
        <w:shd w:val="clear" w:color="auto" w:fill="auto"/>
        <w:tabs>
          <w:tab w:val="left" w:pos="214"/>
        </w:tabs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нормативно – правовых актов по своему профилю деятельности;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состояние бухгалтерского учета, планово-финансовой, бюджетной, кассовой дисциплины, своевременное представление полной и достоверной бухгалтерской отчетности, соблюдение законодательства Российской Федерации при осуществлении хозяйственных операций, проведение контроля за движением имущества и выполнением обязательств, правильность</w:t>
      </w:r>
      <w:r w:rsidRPr="008964A9">
        <w:rPr>
          <w:rStyle w:val="SegoeUI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8964A9">
        <w:rPr>
          <w:b w:val="0"/>
          <w:spacing w:val="0"/>
          <w:sz w:val="28"/>
          <w:szCs w:val="28"/>
        </w:rPr>
        <w:t xml:space="preserve">и обоснованность расходования выделенных и закрепленных денежных средств; 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состояние трудовой и исполнительской дисциплины в бухгалтерии, выполнение ее работниками</w:t>
      </w:r>
      <w:r w:rsidRPr="008964A9">
        <w:rPr>
          <w:rStyle w:val="10pt"/>
          <w:spacing w:val="0"/>
          <w:sz w:val="28"/>
          <w:szCs w:val="28"/>
        </w:rPr>
        <w:t xml:space="preserve"> </w:t>
      </w:r>
      <w:r w:rsidRPr="008964A9">
        <w:rPr>
          <w:b w:val="0"/>
          <w:spacing w:val="0"/>
          <w:sz w:val="28"/>
          <w:szCs w:val="28"/>
        </w:rPr>
        <w:t>своих функциональных обязанностей;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соблюдение работниками бухгалтерии правил внутреннего распорядка, санитарно - противоэпидемического режима, противопожарной безопасности и техники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lastRenderedPageBreak/>
        <w:t>безопасности;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ведение документации, предусмотренной действующими нормативно-правовыми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документами;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 w:right="220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предоставление в установленном порядке достоверной бухгалтерской, статистической и иной информации о деятельности бухгалтерии;</w:t>
      </w:r>
    </w:p>
    <w:p w:rsidR="00A42771" w:rsidRPr="008964A9" w:rsidRDefault="00A42771" w:rsidP="008964A9">
      <w:pPr>
        <w:pStyle w:val="11"/>
        <w:shd w:val="clear" w:color="auto" w:fill="auto"/>
        <w:spacing w:before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- готовность бухгалтерии к работе в условиях чрезвычайных ситуаций.</w:t>
      </w:r>
    </w:p>
    <w:p w:rsidR="008964A9" w:rsidRDefault="008964A9" w:rsidP="008964A9">
      <w:pPr>
        <w:pStyle w:val="20"/>
        <w:shd w:val="clear" w:color="auto" w:fill="auto"/>
        <w:tabs>
          <w:tab w:val="left" w:pos="2728"/>
        </w:tabs>
        <w:spacing w:before="0" w:after="0" w:line="240" w:lineRule="auto"/>
        <w:ind w:left="567"/>
        <w:jc w:val="center"/>
        <w:rPr>
          <w:spacing w:val="0"/>
          <w:sz w:val="28"/>
          <w:szCs w:val="28"/>
        </w:rPr>
      </w:pPr>
      <w:bookmarkStart w:id="4" w:name="bookmark4"/>
    </w:p>
    <w:p w:rsidR="00A42771" w:rsidRPr="008964A9" w:rsidRDefault="00F25CC6" w:rsidP="008964A9">
      <w:pPr>
        <w:pStyle w:val="20"/>
        <w:shd w:val="clear" w:color="auto" w:fill="auto"/>
        <w:tabs>
          <w:tab w:val="left" w:pos="2728"/>
        </w:tabs>
        <w:spacing w:before="0" w:after="0" w:line="240" w:lineRule="auto"/>
        <w:ind w:left="567"/>
        <w:jc w:val="center"/>
        <w:rPr>
          <w:spacing w:val="0"/>
          <w:sz w:val="28"/>
          <w:szCs w:val="28"/>
        </w:rPr>
      </w:pPr>
      <w:r w:rsidRPr="008964A9">
        <w:rPr>
          <w:spacing w:val="0"/>
          <w:sz w:val="28"/>
          <w:szCs w:val="28"/>
        </w:rPr>
        <w:t>5.</w:t>
      </w:r>
      <w:r w:rsidR="00A42771" w:rsidRPr="008964A9">
        <w:rPr>
          <w:spacing w:val="0"/>
          <w:sz w:val="28"/>
          <w:szCs w:val="28"/>
        </w:rPr>
        <w:t>Структура бухгалтерии</w:t>
      </w:r>
      <w:bookmarkEnd w:id="4"/>
    </w:p>
    <w:p w:rsidR="00F25CC6" w:rsidRPr="008964A9" w:rsidRDefault="00F25CC6" w:rsidP="008964A9">
      <w:pPr>
        <w:pStyle w:val="20"/>
        <w:shd w:val="clear" w:color="auto" w:fill="auto"/>
        <w:tabs>
          <w:tab w:val="left" w:pos="2728"/>
        </w:tabs>
        <w:spacing w:before="0" w:after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Должность                                                      Количество</w:t>
      </w:r>
    </w:p>
    <w:p w:rsidR="00F25CC6" w:rsidRPr="008964A9" w:rsidRDefault="00F25CC6" w:rsidP="008964A9">
      <w:pPr>
        <w:pStyle w:val="20"/>
        <w:shd w:val="clear" w:color="auto" w:fill="auto"/>
        <w:tabs>
          <w:tab w:val="left" w:pos="2728"/>
        </w:tabs>
        <w:spacing w:before="0" w:after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1.</w:t>
      </w:r>
      <w:r w:rsidR="00152D4F" w:rsidRPr="008964A9">
        <w:rPr>
          <w:b w:val="0"/>
          <w:spacing w:val="0"/>
          <w:sz w:val="28"/>
          <w:szCs w:val="28"/>
        </w:rPr>
        <w:t xml:space="preserve"> </w:t>
      </w:r>
      <w:r w:rsidRPr="008964A9">
        <w:rPr>
          <w:b w:val="0"/>
          <w:spacing w:val="0"/>
          <w:sz w:val="28"/>
          <w:szCs w:val="28"/>
        </w:rPr>
        <w:t xml:space="preserve">Главный бухгалтер                                                </w:t>
      </w:r>
      <w:r w:rsidR="007C142B" w:rsidRPr="008964A9">
        <w:rPr>
          <w:b w:val="0"/>
          <w:spacing w:val="0"/>
          <w:sz w:val="28"/>
          <w:szCs w:val="28"/>
        </w:rPr>
        <w:t xml:space="preserve">  </w:t>
      </w:r>
      <w:r w:rsidRPr="008964A9">
        <w:rPr>
          <w:b w:val="0"/>
          <w:spacing w:val="0"/>
          <w:sz w:val="28"/>
          <w:szCs w:val="28"/>
        </w:rPr>
        <w:t>1</w:t>
      </w:r>
    </w:p>
    <w:p w:rsidR="00F25CC6" w:rsidRPr="008964A9" w:rsidRDefault="007C142B" w:rsidP="008964A9">
      <w:pPr>
        <w:pStyle w:val="20"/>
        <w:shd w:val="clear" w:color="auto" w:fill="auto"/>
        <w:tabs>
          <w:tab w:val="left" w:pos="2728"/>
        </w:tabs>
        <w:spacing w:before="0" w:after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2. Бухгалтер (ведущий)</w:t>
      </w:r>
      <w:r w:rsidR="00F25CC6" w:rsidRPr="008964A9">
        <w:rPr>
          <w:b w:val="0"/>
          <w:spacing w:val="0"/>
          <w:sz w:val="28"/>
          <w:szCs w:val="28"/>
        </w:rPr>
        <w:t xml:space="preserve">                                              </w:t>
      </w:r>
      <w:r w:rsidR="00152D4F" w:rsidRPr="008964A9">
        <w:rPr>
          <w:b w:val="0"/>
          <w:spacing w:val="0"/>
          <w:sz w:val="28"/>
          <w:szCs w:val="28"/>
        </w:rPr>
        <w:t xml:space="preserve"> </w:t>
      </w:r>
      <w:r w:rsidR="0028774C" w:rsidRPr="008964A9">
        <w:rPr>
          <w:b w:val="0"/>
          <w:spacing w:val="0"/>
          <w:sz w:val="28"/>
          <w:szCs w:val="28"/>
        </w:rPr>
        <w:t>2</w:t>
      </w:r>
    </w:p>
    <w:p w:rsidR="00F25CC6" w:rsidRPr="008964A9" w:rsidRDefault="00F25CC6" w:rsidP="008964A9">
      <w:pPr>
        <w:pStyle w:val="20"/>
        <w:shd w:val="clear" w:color="auto" w:fill="auto"/>
        <w:tabs>
          <w:tab w:val="left" w:pos="2728"/>
        </w:tabs>
        <w:spacing w:before="0" w:after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 xml:space="preserve">3.Бухгалтера второй категории                                </w:t>
      </w:r>
      <w:r w:rsidR="007C142B" w:rsidRPr="008964A9">
        <w:rPr>
          <w:b w:val="0"/>
          <w:spacing w:val="0"/>
          <w:sz w:val="28"/>
          <w:szCs w:val="28"/>
        </w:rPr>
        <w:t xml:space="preserve"> </w:t>
      </w:r>
      <w:r w:rsidR="00152D4F" w:rsidRPr="008964A9">
        <w:rPr>
          <w:b w:val="0"/>
          <w:spacing w:val="0"/>
          <w:sz w:val="28"/>
          <w:szCs w:val="28"/>
        </w:rPr>
        <w:t xml:space="preserve"> 1</w:t>
      </w:r>
    </w:p>
    <w:p w:rsidR="00152D4F" w:rsidRPr="008964A9" w:rsidRDefault="00152D4F" w:rsidP="008964A9">
      <w:pPr>
        <w:pStyle w:val="20"/>
        <w:shd w:val="clear" w:color="auto" w:fill="auto"/>
        <w:tabs>
          <w:tab w:val="left" w:pos="2728"/>
        </w:tabs>
        <w:spacing w:before="0" w:after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4.Бухгалтер первой категории                                    1</w:t>
      </w:r>
    </w:p>
    <w:p w:rsidR="00F25CC6" w:rsidRPr="008964A9" w:rsidRDefault="00152D4F" w:rsidP="008964A9">
      <w:pPr>
        <w:pStyle w:val="20"/>
        <w:shd w:val="clear" w:color="auto" w:fill="auto"/>
        <w:tabs>
          <w:tab w:val="left" w:pos="2728"/>
        </w:tabs>
        <w:spacing w:before="0" w:after="0" w:line="240" w:lineRule="auto"/>
        <w:ind w:left="567"/>
        <w:rPr>
          <w:b w:val="0"/>
          <w:spacing w:val="0"/>
          <w:sz w:val="28"/>
          <w:szCs w:val="28"/>
        </w:rPr>
      </w:pPr>
      <w:r w:rsidRPr="008964A9">
        <w:rPr>
          <w:b w:val="0"/>
          <w:spacing w:val="0"/>
          <w:sz w:val="28"/>
          <w:szCs w:val="28"/>
        </w:rPr>
        <w:t>5</w:t>
      </w:r>
      <w:r w:rsidR="00F25CC6" w:rsidRPr="008964A9">
        <w:rPr>
          <w:b w:val="0"/>
          <w:spacing w:val="0"/>
          <w:sz w:val="28"/>
          <w:szCs w:val="28"/>
        </w:rPr>
        <w:t xml:space="preserve">.Кассир                                                                      </w:t>
      </w:r>
      <w:r w:rsidR="003E46B0" w:rsidRPr="008964A9">
        <w:rPr>
          <w:b w:val="0"/>
          <w:spacing w:val="0"/>
          <w:sz w:val="28"/>
          <w:szCs w:val="28"/>
        </w:rPr>
        <w:t xml:space="preserve"> </w:t>
      </w:r>
      <w:r w:rsidRPr="008964A9">
        <w:rPr>
          <w:b w:val="0"/>
          <w:spacing w:val="0"/>
          <w:sz w:val="28"/>
          <w:szCs w:val="28"/>
        </w:rPr>
        <w:t xml:space="preserve"> </w:t>
      </w:r>
      <w:r w:rsidR="00F25CC6" w:rsidRPr="008964A9">
        <w:rPr>
          <w:b w:val="0"/>
          <w:spacing w:val="0"/>
          <w:sz w:val="28"/>
          <w:szCs w:val="28"/>
        </w:rPr>
        <w:t>1</w:t>
      </w:r>
    </w:p>
    <w:p w:rsidR="00A42771" w:rsidRPr="008964A9" w:rsidRDefault="00A42771" w:rsidP="008964A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71" w:rsidRPr="008964A9" w:rsidRDefault="00A42771" w:rsidP="0057600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964A9">
        <w:rPr>
          <w:rFonts w:ascii="Times New Roman" w:hAnsi="Times New Roman" w:cs="Times New Roman"/>
          <w:sz w:val="28"/>
          <w:szCs w:val="28"/>
        </w:rPr>
        <w:t>Юрисконсульт___________С.Б.Джумашева</w:t>
      </w:r>
    </w:p>
    <w:sectPr w:rsidR="00A42771" w:rsidRPr="008964A9" w:rsidSect="0002280D">
      <w:footerReference w:type="even" r:id="rId8"/>
      <w:footerReference w:type="default" r:id="rId9"/>
      <w:pgSz w:w="11909" w:h="16838" w:code="9"/>
      <w:pgMar w:top="1134" w:right="851" w:bottom="1134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8A" w:rsidRDefault="006D288A" w:rsidP="009609DF">
      <w:r>
        <w:separator/>
      </w:r>
    </w:p>
  </w:endnote>
  <w:endnote w:type="continuationSeparator" w:id="0">
    <w:p w:rsidR="006D288A" w:rsidRDefault="006D288A" w:rsidP="0096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71" w:rsidRDefault="00B03019" w:rsidP="00EC4A2A">
    <w:pPr>
      <w:pStyle w:val="a7"/>
      <w:framePr w:wrap="around" w:vAnchor="text" w:hAnchor="margin" w:xAlign="outside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A42771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separate"/>
    </w:r>
    <w:r w:rsidR="0002280D">
      <w:rPr>
        <w:rStyle w:val="a9"/>
        <w:rFonts w:cs="Courier New"/>
        <w:noProof/>
      </w:rPr>
      <w:t>2</w:t>
    </w:r>
    <w:r>
      <w:rPr>
        <w:rStyle w:val="a9"/>
        <w:rFonts w:cs="Courier New"/>
      </w:rPr>
      <w:fldChar w:fldCharType="end"/>
    </w:r>
  </w:p>
  <w:p w:rsidR="00A42771" w:rsidRDefault="00A42771" w:rsidP="002E55B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71" w:rsidRDefault="00B03019" w:rsidP="00EC4A2A">
    <w:pPr>
      <w:pStyle w:val="a7"/>
      <w:framePr w:wrap="around" w:vAnchor="text" w:hAnchor="margin" w:xAlign="outside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A42771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separate"/>
    </w:r>
    <w:r w:rsidR="0002280D">
      <w:rPr>
        <w:rStyle w:val="a9"/>
        <w:rFonts w:cs="Courier New"/>
        <w:noProof/>
      </w:rPr>
      <w:t>7</w:t>
    </w:r>
    <w:r>
      <w:rPr>
        <w:rStyle w:val="a9"/>
        <w:rFonts w:cs="Courier New"/>
      </w:rPr>
      <w:fldChar w:fldCharType="end"/>
    </w:r>
  </w:p>
  <w:p w:rsidR="00A42771" w:rsidRDefault="00A42771" w:rsidP="002E55B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8A" w:rsidRDefault="006D288A"/>
  </w:footnote>
  <w:footnote w:type="continuationSeparator" w:id="0">
    <w:p w:rsidR="006D288A" w:rsidRDefault="006D28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439"/>
    <w:multiLevelType w:val="multilevel"/>
    <w:tmpl w:val="E670D2D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F75B6D"/>
    <w:multiLevelType w:val="hybridMultilevel"/>
    <w:tmpl w:val="A1167752"/>
    <w:lvl w:ilvl="0" w:tplc="C5A035F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3464BA9"/>
    <w:multiLevelType w:val="multilevel"/>
    <w:tmpl w:val="90C6802C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DC430D"/>
    <w:multiLevelType w:val="multilevel"/>
    <w:tmpl w:val="FBF48B2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0B08D4"/>
    <w:multiLevelType w:val="multilevel"/>
    <w:tmpl w:val="966ACA4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5">
    <w:nsid w:val="452A121B"/>
    <w:multiLevelType w:val="multilevel"/>
    <w:tmpl w:val="9DCAD5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6">
    <w:nsid w:val="49533D15"/>
    <w:multiLevelType w:val="multilevel"/>
    <w:tmpl w:val="1B5034B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9F494D"/>
    <w:multiLevelType w:val="multilevel"/>
    <w:tmpl w:val="85604D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C912C4D"/>
    <w:multiLevelType w:val="multilevel"/>
    <w:tmpl w:val="772EBEBC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cs="Times New Roman" w:hint="default"/>
      </w:rPr>
    </w:lvl>
  </w:abstractNum>
  <w:abstractNum w:abstractNumId="9">
    <w:nsid w:val="5D54264E"/>
    <w:multiLevelType w:val="multilevel"/>
    <w:tmpl w:val="7E922E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31D2D77"/>
    <w:multiLevelType w:val="multilevel"/>
    <w:tmpl w:val="C4242D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cs="Times New Roman" w:hint="default"/>
      </w:rPr>
    </w:lvl>
  </w:abstractNum>
  <w:abstractNum w:abstractNumId="11">
    <w:nsid w:val="687D4A56"/>
    <w:multiLevelType w:val="multilevel"/>
    <w:tmpl w:val="38D48540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1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57D17C6"/>
    <w:multiLevelType w:val="multilevel"/>
    <w:tmpl w:val="829AAD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8A82A87"/>
    <w:multiLevelType w:val="multilevel"/>
    <w:tmpl w:val="FF588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9DF"/>
    <w:rsid w:val="00006FDF"/>
    <w:rsid w:val="0001221D"/>
    <w:rsid w:val="00016964"/>
    <w:rsid w:val="0002280D"/>
    <w:rsid w:val="0005722E"/>
    <w:rsid w:val="0006348E"/>
    <w:rsid w:val="000C293A"/>
    <w:rsid w:val="000D049D"/>
    <w:rsid w:val="00102F77"/>
    <w:rsid w:val="0010417E"/>
    <w:rsid w:val="001104E0"/>
    <w:rsid w:val="00131494"/>
    <w:rsid w:val="00152D4F"/>
    <w:rsid w:val="00154040"/>
    <w:rsid w:val="00156C48"/>
    <w:rsid w:val="001C032F"/>
    <w:rsid w:val="001C7E9D"/>
    <w:rsid w:val="001E50D4"/>
    <w:rsid w:val="001E77D1"/>
    <w:rsid w:val="00217B82"/>
    <w:rsid w:val="00225DC1"/>
    <w:rsid w:val="002272AC"/>
    <w:rsid w:val="00264C2F"/>
    <w:rsid w:val="0028774C"/>
    <w:rsid w:val="002D105B"/>
    <w:rsid w:val="002E4410"/>
    <w:rsid w:val="002E55BF"/>
    <w:rsid w:val="00344F7B"/>
    <w:rsid w:val="00367B54"/>
    <w:rsid w:val="003C2817"/>
    <w:rsid w:val="003C3E8F"/>
    <w:rsid w:val="003E46B0"/>
    <w:rsid w:val="003E7168"/>
    <w:rsid w:val="004076D2"/>
    <w:rsid w:val="00411B0E"/>
    <w:rsid w:val="00437F16"/>
    <w:rsid w:val="0044341C"/>
    <w:rsid w:val="00446F7F"/>
    <w:rsid w:val="004664A3"/>
    <w:rsid w:val="004911B3"/>
    <w:rsid w:val="004931D5"/>
    <w:rsid w:val="00497FA7"/>
    <w:rsid w:val="004C6F0E"/>
    <w:rsid w:val="004D5437"/>
    <w:rsid w:val="00506C59"/>
    <w:rsid w:val="00576007"/>
    <w:rsid w:val="00592447"/>
    <w:rsid w:val="00597097"/>
    <w:rsid w:val="005B725F"/>
    <w:rsid w:val="005D625B"/>
    <w:rsid w:val="005E06B6"/>
    <w:rsid w:val="005E5807"/>
    <w:rsid w:val="00602829"/>
    <w:rsid w:val="00607EFA"/>
    <w:rsid w:val="00611981"/>
    <w:rsid w:val="006155CB"/>
    <w:rsid w:val="00634D70"/>
    <w:rsid w:val="006871BA"/>
    <w:rsid w:val="00690396"/>
    <w:rsid w:val="006D288A"/>
    <w:rsid w:val="006E34DC"/>
    <w:rsid w:val="00704B00"/>
    <w:rsid w:val="007339C2"/>
    <w:rsid w:val="007353F8"/>
    <w:rsid w:val="00750506"/>
    <w:rsid w:val="0075103E"/>
    <w:rsid w:val="007A5D8C"/>
    <w:rsid w:val="007C142B"/>
    <w:rsid w:val="007D1298"/>
    <w:rsid w:val="008104AF"/>
    <w:rsid w:val="00834830"/>
    <w:rsid w:val="008354CB"/>
    <w:rsid w:val="00847CDE"/>
    <w:rsid w:val="00872941"/>
    <w:rsid w:val="00895DE1"/>
    <w:rsid w:val="008964A9"/>
    <w:rsid w:val="008B510F"/>
    <w:rsid w:val="008C1748"/>
    <w:rsid w:val="008E5C13"/>
    <w:rsid w:val="009143BC"/>
    <w:rsid w:val="009422BE"/>
    <w:rsid w:val="00955E9E"/>
    <w:rsid w:val="009609DF"/>
    <w:rsid w:val="00971D1A"/>
    <w:rsid w:val="00983673"/>
    <w:rsid w:val="009B53B3"/>
    <w:rsid w:val="009C0A5E"/>
    <w:rsid w:val="00A21E65"/>
    <w:rsid w:val="00A32AED"/>
    <w:rsid w:val="00A42771"/>
    <w:rsid w:val="00A82FDA"/>
    <w:rsid w:val="00A96E6F"/>
    <w:rsid w:val="00AC342A"/>
    <w:rsid w:val="00AD6DD9"/>
    <w:rsid w:val="00B03019"/>
    <w:rsid w:val="00B42E63"/>
    <w:rsid w:val="00B61DA0"/>
    <w:rsid w:val="00BC486C"/>
    <w:rsid w:val="00BD07D7"/>
    <w:rsid w:val="00BD67C8"/>
    <w:rsid w:val="00C01181"/>
    <w:rsid w:val="00C42821"/>
    <w:rsid w:val="00C95056"/>
    <w:rsid w:val="00CC611F"/>
    <w:rsid w:val="00CF303D"/>
    <w:rsid w:val="00CF75FE"/>
    <w:rsid w:val="00D94A36"/>
    <w:rsid w:val="00D96A0E"/>
    <w:rsid w:val="00DB3850"/>
    <w:rsid w:val="00E02999"/>
    <w:rsid w:val="00E50881"/>
    <w:rsid w:val="00E8008D"/>
    <w:rsid w:val="00E9226B"/>
    <w:rsid w:val="00EB067A"/>
    <w:rsid w:val="00EB0FEF"/>
    <w:rsid w:val="00EC4A2A"/>
    <w:rsid w:val="00ED74F1"/>
    <w:rsid w:val="00F25CC6"/>
    <w:rsid w:val="00F41AA8"/>
    <w:rsid w:val="00F70075"/>
    <w:rsid w:val="00F95790"/>
    <w:rsid w:val="00FA0500"/>
    <w:rsid w:val="00FA6DF0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D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09DF"/>
    <w:rPr>
      <w:rFonts w:cs="Times New Roman"/>
      <w:color w:val="000080"/>
      <w:u w:val="single"/>
    </w:rPr>
  </w:style>
  <w:style w:type="character" w:customStyle="1" w:styleId="1">
    <w:name w:val="Заголовок №1_"/>
    <w:link w:val="10"/>
    <w:uiPriority w:val="99"/>
    <w:locked/>
    <w:rsid w:val="009609DF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4">
    <w:name w:val="Основной текст_"/>
    <w:link w:val="11"/>
    <w:uiPriority w:val="99"/>
    <w:locked/>
    <w:rsid w:val="009609DF"/>
    <w:rPr>
      <w:rFonts w:ascii="Times New Roman" w:hAnsi="Times New Roman" w:cs="Times New Roman"/>
      <w:b/>
      <w:bCs/>
      <w:spacing w:val="-4"/>
      <w:sz w:val="21"/>
      <w:szCs w:val="21"/>
      <w:u w:val="none"/>
    </w:rPr>
  </w:style>
  <w:style w:type="character" w:customStyle="1" w:styleId="12">
    <w:name w:val="Основной текст + 12"/>
    <w:aliases w:val="5 pt,Интервал 0 pt"/>
    <w:uiPriority w:val="99"/>
    <w:rsid w:val="009609DF"/>
    <w:rPr>
      <w:rFonts w:ascii="Times New Roman" w:hAnsi="Times New Roman" w:cs="Times New Roman"/>
      <w:b/>
      <w:bCs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Candara">
    <w:name w:val="Основной текст + Candara"/>
    <w:aliases w:val="11 pt,Не полужирный,Интервал 0 pt4"/>
    <w:uiPriority w:val="99"/>
    <w:rsid w:val="009609DF"/>
    <w:rPr>
      <w:rFonts w:ascii="Candara" w:eastAsia="Times New Roman" w:hAnsi="Candara" w:cs="Candara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_"/>
    <w:link w:val="20"/>
    <w:uiPriority w:val="99"/>
    <w:locked/>
    <w:rsid w:val="009609DF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0pt">
    <w:name w:val="Основной текст + 10 pt"/>
    <w:aliases w:val="Не полужирный4,Интервал 1 pt"/>
    <w:uiPriority w:val="99"/>
    <w:rsid w:val="009609DF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SegoeUI">
    <w:name w:val="Основной текст + Segoe UI"/>
    <w:aliases w:val="9,5 pt2,Не полужирный3,Интервал 0 pt3"/>
    <w:uiPriority w:val="99"/>
    <w:rsid w:val="009609DF"/>
    <w:rPr>
      <w:rFonts w:ascii="Segoe UI" w:eastAsia="Times New Roman" w:hAnsi="Segoe UI" w:cs="Segoe UI"/>
      <w:b/>
      <w:bCs/>
      <w:color w:val="000000"/>
      <w:spacing w:val="15"/>
      <w:w w:val="100"/>
      <w:position w:val="0"/>
      <w:sz w:val="19"/>
      <w:szCs w:val="19"/>
      <w:u w:val="none"/>
      <w:lang w:val="ru-RU"/>
    </w:rPr>
  </w:style>
  <w:style w:type="character" w:customStyle="1" w:styleId="SegoeUI2">
    <w:name w:val="Основной текст + Segoe UI2"/>
    <w:aliases w:val="9 pt,Не полужирный2,Интервал 0 pt2"/>
    <w:uiPriority w:val="99"/>
    <w:rsid w:val="009609DF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egoeUI1">
    <w:name w:val="Основной текст + Segoe UI1"/>
    <w:aliases w:val="91,5 pt1,Не полужирный1,Интервал 0 pt1,Масштаб 80%"/>
    <w:uiPriority w:val="99"/>
    <w:rsid w:val="009609DF"/>
    <w:rPr>
      <w:rFonts w:ascii="Segoe UI" w:eastAsia="Times New Roman" w:hAnsi="Segoe UI" w:cs="Segoe UI"/>
      <w:b/>
      <w:bCs/>
      <w:color w:val="000000"/>
      <w:spacing w:val="0"/>
      <w:w w:val="80"/>
      <w:position w:val="0"/>
      <w:sz w:val="19"/>
      <w:szCs w:val="19"/>
      <w:u w:val="none"/>
    </w:rPr>
  </w:style>
  <w:style w:type="character" w:customStyle="1" w:styleId="a5">
    <w:name w:val="Оглавление_"/>
    <w:link w:val="a6"/>
    <w:uiPriority w:val="99"/>
    <w:locked/>
    <w:rsid w:val="009609DF"/>
    <w:rPr>
      <w:rFonts w:ascii="Times New Roman" w:hAnsi="Times New Roman" w:cs="Times New Roman"/>
      <w:b/>
      <w:bCs/>
      <w:spacing w:val="-4"/>
      <w:sz w:val="21"/>
      <w:szCs w:val="21"/>
      <w:u w:val="none"/>
    </w:rPr>
  </w:style>
  <w:style w:type="paragraph" w:customStyle="1" w:styleId="10">
    <w:name w:val="Заголовок №1"/>
    <w:basedOn w:val="a"/>
    <w:link w:val="1"/>
    <w:uiPriority w:val="99"/>
    <w:rsid w:val="009609DF"/>
    <w:pPr>
      <w:shd w:val="clear" w:color="auto" w:fill="FFFFFF"/>
      <w:spacing w:after="480" w:line="240" w:lineRule="atLeast"/>
      <w:outlineLvl w:val="0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11">
    <w:name w:val="Основной текст1"/>
    <w:basedOn w:val="a"/>
    <w:link w:val="a4"/>
    <w:uiPriority w:val="99"/>
    <w:rsid w:val="009609DF"/>
    <w:pPr>
      <w:shd w:val="clear" w:color="auto" w:fill="FFFFFF"/>
      <w:spacing w:before="480" w:line="277" w:lineRule="exact"/>
      <w:jc w:val="both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9609DF"/>
    <w:pPr>
      <w:shd w:val="clear" w:color="auto" w:fill="FFFFFF"/>
      <w:spacing w:before="360" w:after="360" w:line="240" w:lineRule="atLeast"/>
      <w:outlineLvl w:val="1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a6">
    <w:name w:val="Оглавление"/>
    <w:basedOn w:val="a"/>
    <w:link w:val="a5"/>
    <w:uiPriority w:val="99"/>
    <w:rsid w:val="009609DF"/>
    <w:pPr>
      <w:shd w:val="clear" w:color="auto" w:fill="FFFFFF"/>
      <w:spacing w:before="420" w:line="280" w:lineRule="exact"/>
      <w:jc w:val="both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styleId="a7">
    <w:name w:val="footer"/>
    <w:basedOn w:val="a"/>
    <w:link w:val="a8"/>
    <w:uiPriority w:val="99"/>
    <w:rsid w:val="002E5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373D8"/>
    <w:rPr>
      <w:color w:val="000000"/>
      <w:sz w:val="24"/>
      <w:szCs w:val="24"/>
    </w:rPr>
  </w:style>
  <w:style w:type="character" w:styleId="a9">
    <w:name w:val="page number"/>
    <w:uiPriority w:val="99"/>
    <w:rsid w:val="002E55B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0228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280D"/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28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228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99</cp:revision>
  <cp:lastPrinted>2015-05-28T08:39:00Z</cp:lastPrinted>
  <dcterms:created xsi:type="dcterms:W3CDTF">2012-08-29T06:11:00Z</dcterms:created>
  <dcterms:modified xsi:type="dcterms:W3CDTF">2015-05-28T08:39:00Z</dcterms:modified>
</cp:coreProperties>
</file>