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5" w:rsidRPr="00242A32" w:rsidRDefault="00DA1B65" w:rsidP="009B1D17">
      <w:pPr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  <w:r w:rsidRPr="00242A32">
        <w:rPr>
          <w:rFonts w:ascii="Times New Roman" w:hAnsi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5A62">
        <w:rPr>
          <w:rFonts w:ascii="Times New Roman" w:hAnsi="Times New Roman"/>
          <w:bCs/>
          <w:iCs/>
          <w:sz w:val="28"/>
          <w:szCs w:val="28"/>
          <w:lang w:eastAsia="ru-RU"/>
        </w:rPr>
        <w:t>Башантинский колледж им. Ф.Г. Попова (филиал)</w:t>
      </w: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5A6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</w:t>
      </w: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5A62">
        <w:rPr>
          <w:rFonts w:ascii="Times New Roman" w:hAnsi="Times New Roman"/>
          <w:bCs/>
          <w:iCs/>
          <w:sz w:val="28"/>
          <w:szCs w:val="28"/>
          <w:lang w:eastAsia="ru-RU"/>
        </w:rPr>
        <w:t>высшего профессионального образования</w:t>
      </w: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15A62">
        <w:rPr>
          <w:rFonts w:ascii="Times New Roman" w:hAnsi="Times New Roman"/>
          <w:bCs/>
          <w:iCs/>
          <w:sz w:val="28"/>
          <w:szCs w:val="28"/>
          <w:lang w:eastAsia="ru-RU"/>
        </w:rPr>
        <w:t>«Калмыцкий государственный университет»</w:t>
      </w: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5"/>
        <w:gridCol w:w="5104"/>
      </w:tblGrid>
      <w:tr w:rsidR="00DA1B65" w:rsidRPr="00F15A62" w:rsidTr="00585B71">
        <w:trPr>
          <w:trHeight w:val="1324"/>
        </w:trPr>
        <w:tc>
          <w:tcPr>
            <w:tcW w:w="4785" w:type="dxa"/>
          </w:tcPr>
          <w:p w:rsidR="00DA1B65" w:rsidRPr="00F15A62" w:rsidRDefault="00DA1B65" w:rsidP="00F15A6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15A6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РАССМОТРЕНО</w:t>
            </w:r>
          </w:p>
          <w:p w:rsidR="00DA1B65" w:rsidRPr="00F15A62" w:rsidRDefault="00DA1B65" w:rsidP="00F15A62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15A6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педагогического совета</w:t>
            </w:r>
            <w:r w:rsidRPr="00F15A6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ab/>
            </w:r>
          </w:p>
          <w:p w:rsidR="009067FC" w:rsidRDefault="00DA1B65" w:rsidP="00F15A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15A6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Протокол от «__»_______201_ г. </w:t>
            </w:r>
          </w:p>
          <w:p w:rsidR="00DA1B65" w:rsidRPr="00F15A62" w:rsidRDefault="00DA1B65" w:rsidP="00F15A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15A6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№__</w:t>
            </w:r>
          </w:p>
          <w:p w:rsidR="00DA1B65" w:rsidRPr="00F15A62" w:rsidRDefault="00DA1B65" w:rsidP="00F15A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585B71" w:rsidRPr="003B1A5C" w:rsidRDefault="00585B71" w:rsidP="00585B71">
            <w:pPr>
              <w:spacing w:after="0"/>
              <w:ind w:firstLine="744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585B71" w:rsidRPr="003B1A5C" w:rsidRDefault="00585B71" w:rsidP="00585B71">
            <w:pPr>
              <w:spacing w:after="0"/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585B71" w:rsidRPr="003B1A5C" w:rsidRDefault="00585B71" w:rsidP="00585B71">
            <w:pPr>
              <w:spacing w:after="0"/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585B71" w:rsidRPr="003B1A5C" w:rsidRDefault="00585B71" w:rsidP="00585B71">
            <w:pPr>
              <w:spacing w:after="0"/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____________В.У.Эдгеев          </w:t>
            </w:r>
          </w:p>
          <w:p w:rsidR="00585B71" w:rsidRPr="00F15A62" w:rsidRDefault="00585B71" w:rsidP="00585B71">
            <w:pPr>
              <w:spacing w:after="0" w:line="240" w:lineRule="auto"/>
              <w:ind w:firstLine="744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9067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№___</w:t>
            </w:r>
          </w:p>
          <w:p w:rsidR="00DA1B65" w:rsidRPr="00F15A62" w:rsidRDefault="00DA1B65" w:rsidP="00F15A6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15A62">
        <w:rPr>
          <w:rFonts w:ascii="Times New Roman" w:hAnsi="Times New Roman"/>
          <w:b/>
          <w:sz w:val="32"/>
          <w:szCs w:val="32"/>
          <w:lang w:eastAsia="ru-RU"/>
        </w:rPr>
        <w:t>П</w:t>
      </w:r>
      <w:r>
        <w:rPr>
          <w:rFonts w:ascii="Times New Roman" w:hAnsi="Times New Roman"/>
          <w:b/>
          <w:sz w:val="32"/>
          <w:szCs w:val="32"/>
          <w:lang w:eastAsia="ru-RU"/>
        </w:rPr>
        <w:t>ОЛОЖЕНИЕ</w:t>
      </w: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15A62">
        <w:rPr>
          <w:rFonts w:ascii="Times New Roman" w:hAnsi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hAnsi="Times New Roman"/>
          <w:b/>
          <w:sz w:val="32"/>
          <w:szCs w:val="32"/>
          <w:lang w:eastAsia="ru-RU"/>
        </w:rPr>
        <w:t>рейтинге педагогических работников</w:t>
      </w: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F15A62" w:rsidRDefault="00DA1B65" w:rsidP="00F15A6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1B65" w:rsidRPr="00CC27D8" w:rsidRDefault="00DA1B65" w:rsidP="00F15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5A62">
        <w:rPr>
          <w:rFonts w:ascii="Times New Roman" w:hAnsi="Times New Roman"/>
          <w:sz w:val="28"/>
          <w:szCs w:val="28"/>
          <w:lang w:eastAsia="ru-RU"/>
        </w:rPr>
        <w:t>Городовиковск</w:t>
      </w:r>
    </w:p>
    <w:p w:rsidR="00DA1B65" w:rsidRPr="00CC27D8" w:rsidRDefault="00DA1B65" w:rsidP="00F15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1B65" w:rsidRPr="00F55EA8" w:rsidRDefault="00DA1B65" w:rsidP="009B1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  <w:r w:rsidRPr="00F55EA8">
        <w:rPr>
          <w:rFonts w:ascii="Times New Roman" w:hAnsi="Times New Roman"/>
          <w:sz w:val="28"/>
          <w:szCs w:val="28"/>
        </w:rPr>
        <w:t>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 xml:space="preserve">1.1. В основу механизма определения рейтинга положено представление о нем как об акте признания преподавателями колледжа конечных результатов деятельности конкретного педагогического работника, продуктивности и качества его работы по подготовке специалистов и проведению научных исследований, формированию материально-технической основы для развития колледжа. 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1.2. Основой эффективности рейтинга является совокупность следующих условий:</w:t>
      </w:r>
    </w:p>
    <w:p w:rsidR="00DA1B65" w:rsidRPr="00F55EA8" w:rsidRDefault="00DA1B65" w:rsidP="009B1D17">
      <w:pPr>
        <w:numPr>
          <w:ilvl w:val="0"/>
          <w:numId w:val="1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охват всех педагогических работников (штатных преподавателей и внутренних совместителей);</w:t>
      </w:r>
    </w:p>
    <w:p w:rsidR="00DA1B65" w:rsidRPr="00F55EA8" w:rsidRDefault="00DA1B65" w:rsidP="009B1D17">
      <w:pPr>
        <w:numPr>
          <w:ilvl w:val="0"/>
          <w:numId w:val="1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обеспечение эффективного выполнения педагогическими работниками своих должностных обязанностей;</w:t>
      </w:r>
    </w:p>
    <w:p w:rsidR="00DA1B65" w:rsidRPr="00F55EA8" w:rsidRDefault="00DA1B65" w:rsidP="009B1D17">
      <w:pPr>
        <w:numPr>
          <w:ilvl w:val="0"/>
          <w:numId w:val="1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объективность, сведение до минимума элементов субъективизма в оценке качества работы педагогических работников колледжа.</w:t>
      </w:r>
    </w:p>
    <w:p w:rsidR="00DA1B65" w:rsidRPr="00F55EA8" w:rsidRDefault="00DA1B65" w:rsidP="009B1D17">
      <w:pPr>
        <w:numPr>
          <w:ilvl w:val="0"/>
          <w:numId w:val="1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понятность, достижимость и принятие критериев оценки;</w:t>
      </w:r>
    </w:p>
    <w:p w:rsidR="00DA1B65" w:rsidRPr="00F55EA8" w:rsidRDefault="00DA1B65" w:rsidP="009B1D17">
      <w:pPr>
        <w:numPr>
          <w:ilvl w:val="0"/>
          <w:numId w:val="1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своевременное информирование сотрудников об изменениях, вносимых в положение о рейтинге и процесс оценивания.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1.3. В качестве критериев рейтинга используются показатели:</w:t>
      </w:r>
    </w:p>
    <w:p w:rsidR="00DA1B65" w:rsidRPr="00F55EA8" w:rsidRDefault="00DA1B65" w:rsidP="009B1D17">
      <w:pPr>
        <w:numPr>
          <w:ilvl w:val="0"/>
          <w:numId w:val="2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аккредитационной деятельности колледжа;</w:t>
      </w:r>
    </w:p>
    <w:p w:rsidR="00DA1B65" w:rsidRPr="00F55EA8" w:rsidRDefault="00DA1B65" w:rsidP="009B1D17">
      <w:pPr>
        <w:numPr>
          <w:ilvl w:val="0"/>
          <w:numId w:val="2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общественно значимой деятельности сотрудников.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 xml:space="preserve">1.4. Настоящее Положение определяет цели и задачи рейтинга педагогических работников колледжа и регулирует процедуру его проведения. 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1.5. Настоящее Положение, вносимые в него дополнения и изменения рассматриваются на научно-методическом совете и утверждаются директором колледжа.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55EA8">
        <w:rPr>
          <w:rFonts w:ascii="Times New Roman" w:hAnsi="Times New Roman"/>
          <w:b/>
          <w:sz w:val="28"/>
          <w:szCs w:val="28"/>
        </w:rPr>
        <w:t>2. Цели и задачи проведения рейтинга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2.1. Целями рейтинга являются:</w:t>
      </w:r>
    </w:p>
    <w:p w:rsidR="00DA1B65" w:rsidRPr="00F55EA8" w:rsidRDefault="00DA1B65" w:rsidP="009B1D17">
      <w:pPr>
        <w:numPr>
          <w:ilvl w:val="0"/>
          <w:numId w:val="3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активизация и стимулирование всех видов профессионально и общественно значимой деятельности педагогических работников, ориентированных на повышение имиджа колледжа в целом;</w:t>
      </w:r>
    </w:p>
    <w:p w:rsidR="00DA1B65" w:rsidRPr="00F55EA8" w:rsidRDefault="00DA1B65" w:rsidP="009B1D17">
      <w:pPr>
        <w:numPr>
          <w:ilvl w:val="0"/>
          <w:numId w:val="3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 xml:space="preserve">повышение качества образовательных услуг, предоставляемых колледжем. 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2.2. Основными задачами рейтинга являются:</w:t>
      </w:r>
    </w:p>
    <w:p w:rsidR="00DA1B65" w:rsidRPr="00F55EA8" w:rsidRDefault="00DA1B65" w:rsidP="009B1D17">
      <w:pPr>
        <w:numPr>
          <w:ilvl w:val="0"/>
          <w:numId w:val="4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 xml:space="preserve">создание системы внутреннего аудита, эффективности деятельности педагогических работников; </w:t>
      </w:r>
    </w:p>
    <w:p w:rsidR="00DA1B65" w:rsidRPr="00F55EA8" w:rsidRDefault="00DA1B65" w:rsidP="009B1D17">
      <w:pPr>
        <w:numPr>
          <w:ilvl w:val="0"/>
          <w:numId w:val="4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создание фактографической информационной базы данных, всесторонне отражающей в динамике деятельность отдельных педагогических работников;</w:t>
      </w:r>
    </w:p>
    <w:p w:rsidR="00DA1B65" w:rsidRPr="00F55EA8" w:rsidRDefault="00DA1B65" w:rsidP="009B1D17">
      <w:pPr>
        <w:numPr>
          <w:ilvl w:val="0"/>
          <w:numId w:val="4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моральное и материальное стимулирование роста квалификации, профессионализма, продуктивности педагогической и научной работы, развитие творческой инициативы педагогических работников.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2.3. Применение рейтинга позволит:</w:t>
      </w:r>
    </w:p>
    <w:p w:rsidR="00DA1B65" w:rsidRPr="00F55EA8" w:rsidRDefault="00DA1B65" w:rsidP="009B1D17">
      <w:pPr>
        <w:numPr>
          <w:ilvl w:val="0"/>
          <w:numId w:val="5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lastRenderedPageBreak/>
        <w:t>выявить вклад каждого педагогического работника в результаты деятельности колледжа в целом;</w:t>
      </w:r>
    </w:p>
    <w:p w:rsidR="00DA1B65" w:rsidRPr="00F55EA8" w:rsidRDefault="00DA1B65" w:rsidP="009B1D17">
      <w:pPr>
        <w:numPr>
          <w:ilvl w:val="0"/>
          <w:numId w:val="5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получить основание для морального и материального поощрения работников;</w:t>
      </w:r>
    </w:p>
    <w:p w:rsidR="00DA1B65" w:rsidRPr="00F55EA8" w:rsidRDefault="00DA1B65" w:rsidP="009B1D17">
      <w:pPr>
        <w:numPr>
          <w:ilvl w:val="0"/>
          <w:numId w:val="5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повысить мотивацию работников и обеспечить личную заинтересованность работников в повышении квалификационного уровня, продуктивности педагогической и научной работы;</w:t>
      </w:r>
    </w:p>
    <w:p w:rsidR="00DA1B65" w:rsidRDefault="00DA1B65" w:rsidP="009B1D17">
      <w:pPr>
        <w:numPr>
          <w:ilvl w:val="0"/>
          <w:numId w:val="5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определить области для улучшения деятельности педагогических работников колледжа, разработать корректирующие мероприятия по ее совершенствованию, скорректировать направления деятельности педагогических работников колледжа.</w:t>
      </w:r>
    </w:p>
    <w:p w:rsidR="00C62892" w:rsidRPr="00F55EA8" w:rsidRDefault="00C62892" w:rsidP="00C62892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55EA8">
        <w:rPr>
          <w:rFonts w:ascii="Times New Roman" w:hAnsi="Times New Roman"/>
          <w:b/>
          <w:sz w:val="28"/>
          <w:szCs w:val="28"/>
        </w:rPr>
        <w:t>3.Технология рейтинговой оценки деятельности педагогических работников.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3.1. Технологическим требованием к рейтингу является использование оптимального числа критериев, характеризующих деятельность каждого педагогического работника, их объективность и измеряемость;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3.2. Рейтинг учитывает педагогическую, научно-методическую, научную и общественную активность за отчетный год.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3.4. Для определения рейтинга педагогических работников заполняются соответствующие формы (таблицы), которые утверждаются вместе с критериями и их  значениями.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3.5. Значения критериев – фиксированное количественное выражение критериев. Значение критериев и оцениваемые показатели, требующие дополнительных форм стимулирования, корректируются по мере необходимости.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3.6. Предварительный рейтинг преподавателей определяется по результатам работы в прошедшем учебном году до 30 июня, окончательный – до 20 сентября следующего за отчетным годом.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 xml:space="preserve">3.7. Личный рейтинг определяется суммированием значений формы (таблицы) по всем рейтинговым критериям. </w:t>
      </w:r>
    </w:p>
    <w:p w:rsidR="00DA1B65" w:rsidRPr="00F55EA8" w:rsidRDefault="00DA1B65" w:rsidP="009B1D1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3.8. Информирование об итогах рейтинга происходит поэтапно:</w:t>
      </w:r>
    </w:p>
    <w:p w:rsidR="00DA1B65" w:rsidRPr="00F55EA8" w:rsidRDefault="00DA1B65" w:rsidP="009B1D17">
      <w:pPr>
        <w:numPr>
          <w:ilvl w:val="0"/>
          <w:numId w:val="6"/>
        </w:numPr>
        <w:tabs>
          <w:tab w:val="clear" w:pos="180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1 этап – вся информация об итогах рейтинг поступает директору;</w:t>
      </w:r>
    </w:p>
    <w:p w:rsidR="00DA1B65" w:rsidRPr="00F55EA8" w:rsidRDefault="00DA1B65" w:rsidP="009B1D17">
      <w:pPr>
        <w:numPr>
          <w:ilvl w:val="0"/>
          <w:numId w:val="6"/>
        </w:numPr>
        <w:tabs>
          <w:tab w:val="clear" w:pos="180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2 этап – руководители подразделений получают выборки своих сотрудников с указанием максимального, среднего и минимального значений рейтинга по колледжу.</w:t>
      </w:r>
    </w:p>
    <w:p w:rsidR="00DA1B65" w:rsidRPr="00F55EA8" w:rsidRDefault="00DA1B65" w:rsidP="009B1D17">
      <w:pPr>
        <w:numPr>
          <w:ilvl w:val="0"/>
          <w:numId w:val="6"/>
        </w:numPr>
        <w:tabs>
          <w:tab w:val="clear" w:pos="180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3 этап – педагогические работники колледжа получают информацию о количестве набранных баллов и личном рейтинге с указанием максимального, минимального и среднего значений рейтинга педагогических работников по колледжу.</w:t>
      </w:r>
    </w:p>
    <w:p w:rsidR="00DA1B65" w:rsidRPr="00F55EA8" w:rsidRDefault="00DA1B65" w:rsidP="009B1D17">
      <w:pPr>
        <w:numPr>
          <w:ilvl w:val="0"/>
          <w:numId w:val="6"/>
        </w:numPr>
        <w:tabs>
          <w:tab w:val="clear" w:pos="180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5EA8">
        <w:rPr>
          <w:rFonts w:ascii="Times New Roman" w:hAnsi="Times New Roman"/>
          <w:sz w:val="28"/>
          <w:szCs w:val="28"/>
        </w:rPr>
        <w:t>4 этап – члены рейтинговой комиссии, руководители подразделений обязаны обеспечить конфиденциальность полученной информации.</w:t>
      </w:r>
    </w:p>
    <w:p w:rsidR="00E5603A" w:rsidRDefault="00E5603A" w:rsidP="009B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A" w:rsidRDefault="00E5603A" w:rsidP="009B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A" w:rsidRDefault="00E5603A" w:rsidP="009B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65" w:rsidRDefault="00DA1B65" w:rsidP="009B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EA8">
        <w:rPr>
          <w:rFonts w:ascii="Times New Roman" w:hAnsi="Times New Roman"/>
          <w:b/>
          <w:sz w:val="28"/>
          <w:szCs w:val="28"/>
        </w:rPr>
        <w:t>4. Показатели рейтинга преподавателей и критерии их оценивания</w:t>
      </w:r>
    </w:p>
    <w:p w:rsidR="00C62892" w:rsidRPr="00F55EA8" w:rsidRDefault="00C62892" w:rsidP="009B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8183"/>
        <w:gridCol w:w="1259"/>
      </w:tblGrid>
      <w:tr w:rsidR="00DA1B65" w:rsidRPr="00F55EA8" w:rsidTr="003C245C">
        <w:trPr>
          <w:trHeight w:val="649"/>
        </w:trPr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5E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5EA8">
              <w:rPr>
                <w:rFonts w:ascii="Times New Roman" w:hAnsi="Times New Roman"/>
                <w:b/>
                <w:sz w:val="28"/>
                <w:szCs w:val="28"/>
              </w:rPr>
              <w:t>Показатели рейтинга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5EA8">
              <w:rPr>
                <w:rFonts w:ascii="Times New Roman" w:hAnsi="Times New Roman"/>
                <w:b/>
                <w:sz w:val="28"/>
                <w:szCs w:val="28"/>
              </w:rPr>
              <w:t>Макс кол-во баллов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Невыполненные пункты индивидуального плана преподавателя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Открытые мероприятия (тема, дата). Рекомендации и оценка урока</w:t>
            </w:r>
            <w:r w:rsidR="00E5603A">
              <w:rPr>
                <w:rFonts w:ascii="Times New Roman" w:hAnsi="Times New Roman"/>
                <w:sz w:val="28"/>
                <w:szCs w:val="28"/>
              </w:rPr>
              <w:t xml:space="preserve"> (за каждое мероприятие)</w:t>
            </w:r>
            <w:r w:rsidRPr="00F55E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Уроки на производстве (дата, место)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Методические разработки (перечислить)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Создание и пополнение УМК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Наставничество (Ф.И.О наставника)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Выступление на мероприятиях республиканского и регионального уровня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Личное участие в профессиональных конкурсах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Статьи и публикации (указать)</w:t>
            </w:r>
            <w:r w:rsidR="00D61C5F">
              <w:rPr>
                <w:rFonts w:ascii="Times New Roman" w:hAnsi="Times New Roman"/>
                <w:sz w:val="28"/>
                <w:szCs w:val="28"/>
              </w:rPr>
              <w:t xml:space="preserve"> (за одну)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Руководство научно-исследовательской деятельностью студентов, техническое творчество, участие студентов в региональных мероприятиях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Участие и результативность в олимпиадном движении городского, республиканского и регионального уровня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Участие во внедрении инновационных образовательных программ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Участие в реализации целей СМК (указать)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1B65" w:rsidRPr="00F55EA8" w:rsidTr="003C245C">
        <w:trPr>
          <w:trHeight w:val="70"/>
        </w:trPr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Участие в работе ЦМК и методической комиссии классных руководителей, и руководителей дополнительного образования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1B65" w:rsidRPr="00F55EA8" w:rsidTr="003C245C">
        <w:trPr>
          <w:trHeight w:val="533"/>
        </w:trPr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Использование современных образовательных технологий в учебном процессе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Результаты анкетирования «Преподаватель глазами студентов»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1B65" w:rsidRPr="00F55EA8" w:rsidTr="003C245C">
        <w:trPr>
          <w:trHeight w:val="270"/>
        </w:trPr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1B65" w:rsidRPr="00F55EA8" w:rsidTr="003C245C">
        <w:trPr>
          <w:trHeight w:val="215"/>
        </w:trPr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Другая работа (Интернет-экзамен, общественная и др.)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до18</w:t>
            </w:r>
          </w:p>
        </w:tc>
      </w:tr>
      <w:tr w:rsidR="00DA1B65" w:rsidRPr="00F55EA8" w:rsidTr="003C245C">
        <w:tc>
          <w:tcPr>
            <w:tcW w:w="53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14" w:type="dxa"/>
          </w:tcPr>
          <w:p w:rsidR="00DA1B65" w:rsidRPr="00F55EA8" w:rsidRDefault="00DA1B65" w:rsidP="003C2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DA1B65" w:rsidRPr="00F55EA8" w:rsidRDefault="00DA1B65" w:rsidP="003C245C">
            <w:pPr>
              <w:tabs>
                <w:tab w:val="center" w:pos="12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A8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</w:tr>
    </w:tbl>
    <w:p w:rsidR="00DA1B65" w:rsidRDefault="00DA1B65" w:rsidP="001B56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B65" w:rsidRDefault="00DA1B65" w:rsidP="001B56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B65" w:rsidRDefault="00DA1B65" w:rsidP="001B56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B65" w:rsidRDefault="00DA1B65" w:rsidP="001B56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B65" w:rsidRPr="00F55EA8" w:rsidRDefault="00DA1B65" w:rsidP="009067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Юрисконсульт____________________________ С.Б.Джумашева</w:t>
      </w:r>
      <w:bookmarkStart w:id="0" w:name="_GoBack"/>
      <w:bookmarkEnd w:id="0"/>
    </w:p>
    <w:sectPr w:rsidR="00DA1B65" w:rsidRPr="00F55EA8" w:rsidSect="009067F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EE" w:rsidRDefault="009421EE">
      <w:r>
        <w:separator/>
      </w:r>
    </w:p>
  </w:endnote>
  <w:endnote w:type="continuationSeparator" w:id="0">
    <w:p w:rsidR="009421EE" w:rsidRDefault="0094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5" w:rsidRDefault="00C359CC" w:rsidP="00E64E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B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B65" w:rsidRDefault="00DA1B65" w:rsidP="00A91F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5" w:rsidRDefault="00C359CC" w:rsidP="00E64E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B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7FC">
      <w:rPr>
        <w:rStyle w:val="a7"/>
        <w:noProof/>
      </w:rPr>
      <w:t>4</w:t>
    </w:r>
    <w:r>
      <w:rPr>
        <w:rStyle w:val="a7"/>
      </w:rPr>
      <w:fldChar w:fldCharType="end"/>
    </w:r>
  </w:p>
  <w:p w:rsidR="00DA1B65" w:rsidRDefault="00DA1B65" w:rsidP="00A91F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EE" w:rsidRDefault="009421EE">
      <w:r>
        <w:separator/>
      </w:r>
    </w:p>
  </w:footnote>
  <w:footnote w:type="continuationSeparator" w:id="0">
    <w:p w:rsidR="009421EE" w:rsidRDefault="0094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ADC"/>
    <w:multiLevelType w:val="hybridMultilevel"/>
    <w:tmpl w:val="880CA9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6C635B9"/>
    <w:multiLevelType w:val="hybridMultilevel"/>
    <w:tmpl w:val="7A22D2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D650342"/>
    <w:multiLevelType w:val="hybridMultilevel"/>
    <w:tmpl w:val="683C48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5380081"/>
    <w:multiLevelType w:val="hybridMultilevel"/>
    <w:tmpl w:val="F47A6C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7EF41D4"/>
    <w:multiLevelType w:val="hybridMultilevel"/>
    <w:tmpl w:val="587E71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EA45DD"/>
    <w:multiLevelType w:val="hybridMultilevel"/>
    <w:tmpl w:val="D03AC5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FBE"/>
    <w:rsid w:val="00000ECB"/>
    <w:rsid w:val="000E24BD"/>
    <w:rsid w:val="000F038A"/>
    <w:rsid w:val="000F4FAD"/>
    <w:rsid w:val="000F6618"/>
    <w:rsid w:val="00130342"/>
    <w:rsid w:val="0016372C"/>
    <w:rsid w:val="00177CB6"/>
    <w:rsid w:val="00184C2B"/>
    <w:rsid w:val="001A25C9"/>
    <w:rsid w:val="001B048A"/>
    <w:rsid w:val="001B561C"/>
    <w:rsid w:val="001F429F"/>
    <w:rsid w:val="00242A32"/>
    <w:rsid w:val="002505C9"/>
    <w:rsid w:val="00272253"/>
    <w:rsid w:val="002847F3"/>
    <w:rsid w:val="002C3C8E"/>
    <w:rsid w:val="002E6343"/>
    <w:rsid w:val="0031335D"/>
    <w:rsid w:val="00315E72"/>
    <w:rsid w:val="00325DB5"/>
    <w:rsid w:val="00352E50"/>
    <w:rsid w:val="003C245C"/>
    <w:rsid w:val="003E20DA"/>
    <w:rsid w:val="003E2490"/>
    <w:rsid w:val="003F2F20"/>
    <w:rsid w:val="004126BD"/>
    <w:rsid w:val="00413443"/>
    <w:rsid w:val="00450122"/>
    <w:rsid w:val="00457D4A"/>
    <w:rsid w:val="00465F19"/>
    <w:rsid w:val="00475B9C"/>
    <w:rsid w:val="004B1135"/>
    <w:rsid w:val="004B4A1F"/>
    <w:rsid w:val="004F7CF0"/>
    <w:rsid w:val="00511B1F"/>
    <w:rsid w:val="00576FBE"/>
    <w:rsid w:val="00583090"/>
    <w:rsid w:val="00585B71"/>
    <w:rsid w:val="005E0472"/>
    <w:rsid w:val="005E4002"/>
    <w:rsid w:val="006959DD"/>
    <w:rsid w:val="006E16F9"/>
    <w:rsid w:val="00736F2E"/>
    <w:rsid w:val="00740CA6"/>
    <w:rsid w:val="00746E2D"/>
    <w:rsid w:val="00792589"/>
    <w:rsid w:val="00792739"/>
    <w:rsid w:val="007D710D"/>
    <w:rsid w:val="007E540E"/>
    <w:rsid w:val="0080404E"/>
    <w:rsid w:val="008054F4"/>
    <w:rsid w:val="008411AA"/>
    <w:rsid w:val="008A4244"/>
    <w:rsid w:val="008B1BEC"/>
    <w:rsid w:val="008E7E0D"/>
    <w:rsid w:val="009067FC"/>
    <w:rsid w:val="009421EE"/>
    <w:rsid w:val="00963F5A"/>
    <w:rsid w:val="009A54D4"/>
    <w:rsid w:val="009B1D17"/>
    <w:rsid w:val="00A652EE"/>
    <w:rsid w:val="00A83215"/>
    <w:rsid w:val="00A91F58"/>
    <w:rsid w:val="00AA78D8"/>
    <w:rsid w:val="00AC67B6"/>
    <w:rsid w:val="00AE12E7"/>
    <w:rsid w:val="00AF4FB9"/>
    <w:rsid w:val="00B87B68"/>
    <w:rsid w:val="00BD1DF6"/>
    <w:rsid w:val="00BD59EF"/>
    <w:rsid w:val="00C17F15"/>
    <w:rsid w:val="00C32AB0"/>
    <w:rsid w:val="00C359CC"/>
    <w:rsid w:val="00C62892"/>
    <w:rsid w:val="00C93B83"/>
    <w:rsid w:val="00CC27D8"/>
    <w:rsid w:val="00CF10D2"/>
    <w:rsid w:val="00D5060C"/>
    <w:rsid w:val="00D61C5F"/>
    <w:rsid w:val="00DA1B65"/>
    <w:rsid w:val="00DD2D48"/>
    <w:rsid w:val="00E5131E"/>
    <w:rsid w:val="00E5603A"/>
    <w:rsid w:val="00E64EA9"/>
    <w:rsid w:val="00E96388"/>
    <w:rsid w:val="00EA578E"/>
    <w:rsid w:val="00EC556A"/>
    <w:rsid w:val="00EC64E7"/>
    <w:rsid w:val="00F15642"/>
    <w:rsid w:val="00F15A62"/>
    <w:rsid w:val="00F46980"/>
    <w:rsid w:val="00F46E68"/>
    <w:rsid w:val="00F55EA8"/>
    <w:rsid w:val="00F91EA0"/>
    <w:rsid w:val="00FD3665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15A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F15A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A91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359CC"/>
    <w:rPr>
      <w:rFonts w:cs="Times New Roman"/>
      <w:lang w:eastAsia="en-US"/>
    </w:rPr>
  </w:style>
  <w:style w:type="character" w:styleId="a7">
    <w:name w:val="page number"/>
    <w:uiPriority w:val="99"/>
    <w:rsid w:val="00A91F58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906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067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2015-05-28T12:09:00Z</cp:lastPrinted>
  <dcterms:created xsi:type="dcterms:W3CDTF">2012-08-16T15:59:00Z</dcterms:created>
  <dcterms:modified xsi:type="dcterms:W3CDTF">2015-05-28T12:09:00Z</dcterms:modified>
</cp:coreProperties>
</file>